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E5" w:rsidRPr="006B61FA" w:rsidRDefault="00C922E5" w:rsidP="00C922E5">
      <w:pPr>
        <w:jc w:val="both"/>
        <w:outlineLvl w:val="0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>MINISTERUL EDUCAŢIEI, CERCETĂRII, TINERETULUI ŞI SPORTULUI</w:t>
      </w:r>
    </w:p>
    <w:p w:rsidR="00C922E5" w:rsidRPr="006B61FA" w:rsidRDefault="00C922E5" w:rsidP="00C922E5">
      <w:pPr>
        <w:jc w:val="both"/>
        <w:outlineLvl w:val="0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INSPECTORATUL ŞCOLAR JUDEŢEAN </w:t>
      </w:r>
      <w:r w:rsidR="001C0A1F">
        <w:rPr>
          <w:rFonts w:ascii="Arial" w:hAnsi="Arial" w:cs="Arial"/>
          <w:b/>
          <w:sz w:val="22"/>
          <w:szCs w:val="22"/>
          <w:lang w:val="ro-RO"/>
        </w:rPr>
        <w:t>SIBIU</w:t>
      </w:r>
    </w:p>
    <w:p w:rsidR="00C922E5" w:rsidRPr="006B61FA" w:rsidRDefault="00C922E5" w:rsidP="00C922E5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C922E5" w:rsidRPr="006B61FA" w:rsidRDefault="00C922E5" w:rsidP="00C922E5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>OLIMPIADA DE GEOGRAFIE</w:t>
      </w:r>
    </w:p>
    <w:p w:rsidR="00C922E5" w:rsidRPr="006B61FA" w:rsidRDefault="00C922E5" w:rsidP="00C922E5">
      <w:pPr>
        <w:jc w:val="center"/>
        <w:outlineLvl w:val="0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ETAPA </w:t>
      </w:r>
      <w:r>
        <w:rPr>
          <w:rFonts w:ascii="Arial" w:hAnsi="Arial" w:cs="Arial"/>
          <w:b/>
          <w:sz w:val="22"/>
          <w:szCs w:val="22"/>
          <w:lang w:val="ro-RO"/>
        </w:rPr>
        <w:t>JUDEŢEANĂ</w:t>
      </w: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 – </w:t>
      </w:r>
      <w:r>
        <w:rPr>
          <w:rFonts w:ascii="Arial" w:hAnsi="Arial" w:cs="Arial"/>
          <w:b/>
          <w:sz w:val="22"/>
          <w:szCs w:val="22"/>
          <w:lang w:val="ro-RO"/>
        </w:rPr>
        <w:t>3</w:t>
      </w: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MARTIE</w:t>
      </w: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 2012, CLASA a </w:t>
      </w:r>
      <w:r w:rsidR="001C0A1F">
        <w:rPr>
          <w:rFonts w:ascii="Arial" w:hAnsi="Arial" w:cs="Arial"/>
          <w:b/>
          <w:sz w:val="22"/>
          <w:szCs w:val="22"/>
          <w:lang w:val="ro-RO"/>
        </w:rPr>
        <w:t xml:space="preserve">X </w:t>
      </w:r>
      <w:r w:rsidRPr="006B61FA">
        <w:rPr>
          <w:rFonts w:ascii="Arial" w:hAnsi="Arial" w:cs="Arial"/>
          <w:b/>
          <w:sz w:val="22"/>
          <w:szCs w:val="22"/>
          <w:lang w:val="ro-RO"/>
        </w:rPr>
        <w:t>-</w:t>
      </w:r>
      <w:r w:rsidR="001C0A1F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B61FA">
        <w:rPr>
          <w:rFonts w:ascii="Arial" w:hAnsi="Arial" w:cs="Arial"/>
          <w:b/>
          <w:sz w:val="22"/>
          <w:szCs w:val="22"/>
          <w:lang w:val="ro-RO"/>
        </w:rPr>
        <w:t>a</w:t>
      </w:r>
    </w:p>
    <w:p w:rsidR="00C922E5" w:rsidRDefault="0022415E" w:rsidP="0022415E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PROBA TEORETICĂ SCRISĂ</w:t>
      </w:r>
    </w:p>
    <w:p w:rsidR="0022415E" w:rsidRPr="006B61FA" w:rsidRDefault="0022415E" w:rsidP="0022415E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C922E5" w:rsidRDefault="00C922E5" w:rsidP="00C922E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Timpul de lucru este de </w:t>
      </w:r>
      <w:r>
        <w:rPr>
          <w:rFonts w:ascii="Arial" w:hAnsi="Arial" w:cs="Arial"/>
          <w:b/>
          <w:sz w:val="22"/>
          <w:szCs w:val="22"/>
          <w:lang w:val="ro-RO"/>
        </w:rPr>
        <w:t>3</w:t>
      </w: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 ore. </w:t>
      </w:r>
    </w:p>
    <w:p w:rsidR="00C922E5" w:rsidRDefault="00C922E5" w:rsidP="00C922E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Toate subiectele sunt obligatorii. </w:t>
      </w:r>
    </w:p>
    <w:p w:rsidR="00C922E5" w:rsidRPr="006B61FA" w:rsidRDefault="00C922E5" w:rsidP="00C922E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>Se acordă 10 puncte din oficiu.</w:t>
      </w:r>
    </w:p>
    <w:p w:rsidR="00C922E5" w:rsidRDefault="00C922E5" w:rsidP="00C922E5">
      <w:pPr>
        <w:jc w:val="both"/>
        <w:outlineLvl w:val="0"/>
        <w:rPr>
          <w:rFonts w:ascii="Arial" w:hAnsi="Arial" w:cs="Arial"/>
          <w:b/>
          <w:sz w:val="22"/>
          <w:szCs w:val="22"/>
          <w:lang w:val="ro-RO"/>
        </w:rPr>
      </w:pPr>
    </w:p>
    <w:p w:rsidR="00C922E5" w:rsidRDefault="00C922E5" w:rsidP="00C922E5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C922E5">
        <w:rPr>
          <w:rFonts w:ascii="Arial" w:hAnsi="Arial" w:cs="Arial"/>
          <w:b/>
          <w:sz w:val="22"/>
          <w:szCs w:val="22"/>
          <w:u w:val="single"/>
          <w:lang w:val="ro-RO"/>
        </w:rPr>
        <w:t>SUBIECTUL 1</w:t>
      </w:r>
      <w:r w:rsidR="0062561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62561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62561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62561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62561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62561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62561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62561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62561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A12CC3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       </w:t>
      </w:r>
      <w:r w:rsidR="0062561F">
        <w:rPr>
          <w:rFonts w:ascii="Arial" w:hAnsi="Arial" w:cs="Arial"/>
          <w:b/>
          <w:sz w:val="22"/>
          <w:szCs w:val="22"/>
          <w:u w:val="single"/>
          <w:lang w:val="ro-RO"/>
        </w:rPr>
        <w:t>36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puncte</w:t>
      </w:r>
    </w:p>
    <w:p w:rsidR="00C922E5" w:rsidRDefault="00DE470C" w:rsidP="00C922E5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ro-RO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>
            <wp:extent cx="5939790" cy="3274203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7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0C" w:rsidRPr="006E358E" w:rsidRDefault="00DE470C" w:rsidP="00C922E5">
      <w:pPr>
        <w:jc w:val="both"/>
        <w:outlineLvl w:val="0"/>
        <w:rPr>
          <w:lang w:val="ro-RO"/>
        </w:rPr>
      </w:pPr>
      <w:r w:rsidRPr="006E358E">
        <w:rPr>
          <w:lang w:val="ro-RO"/>
        </w:rPr>
        <w:t>Pe harta de mai sus sunt marcate, cu numere de la 1 la 10, state şi cu numere de la 11 la 25 oraşe cu peste 1 milion de locuitori.</w:t>
      </w:r>
    </w:p>
    <w:p w:rsidR="00DE470C" w:rsidRPr="006E358E" w:rsidRDefault="00DE470C" w:rsidP="00C922E5">
      <w:pPr>
        <w:jc w:val="both"/>
        <w:outlineLvl w:val="0"/>
        <w:rPr>
          <w:lang w:val="ro-RO"/>
        </w:rPr>
      </w:pPr>
      <w:r w:rsidRPr="006E358E">
        <w:rPr>
          <w:lang w:val="ro-RO"/>
        </w:rPr>
        <w:t>Precizaţi:</w:t>
      </w:r>
    </w:p>
    <w:p w:rsidR="00C922E5" w:rsidRPr="006E358E" w:rsidRDefault="00A776FF" w:rsidP="00DE470C">
      <w:pPr>
        <w:pStyle w:val="ListParagraph"/>
        <w:numPr>
          <w:ilvl w:val="0"/>
          <w:numId w:val="1"/>
        </w:numPr>
        <w:jc w:val="both"/>
        <w:outlineLvl w:val="0"/>
        <w:rPr>
          <w:lang w:val="ro-RO"/>
        </w:rPr>
      </w:pPr>
      <w:r w:rsidRPr="006E358E">
        <w:rPr>
          <w:lang w:val="ro-RO"/>
        </w:rPr>
        <w:t>n</w:t>
      </w:r>
      <w:r w:rsidR="0080405A" w:rsidRPr="006E358E">
        <w:rPr>
          <w:lang w:val="ro-RO"/>
        </w:rPr>
        <w:t xml:space="preserve">umele statelor marcate cu numerele </w:t>
      </w:r>
      <w:r w:rsidR="0080405A" w:rsidRPr="006E358E">
        <w:rPr>
          <w:b/>
          <w:lang w:val="ro-RO"/>
        </w:rPr>
        <w:t>1</w:t>
      </w:r>
      <w:r w:rsidR="0080405A" w:rsidRPr="006E358E">
        <w:rPr>
          <w:lang w:val="ro-RO"/>
        </w:rPr>
        <w:t xml:space="preserve">, </w:t>
      </w:r>
      <w:r w:rsidR="0080405A" w:rsidRPr="006E358E">
        <w:rPr>
          <w:b/>
          <w:lang w:val="ro-RO"/>
        </w:rPr>
        <w:t>2</w:t>
      </w:r>
      <w:r w:rsidR="0080405A" w:rsidRPr="006E358E">
        <w:rPr>
          <w:lang w:val="ro-RO"/>
        </w:rPr>
        <w:t xml:space="preserve">, </w:t>
      </w:r>
      <w:r w:rsidR="0080405A" w:rsidRPr="006E358E">
        <w:rPr>
          <w:b/>
          <w:lang w:val="ro-RO"/>
        </w:rPr>
        <w:t>3</w:t>
      </w:r>
      <w:r w:rsidR="0080405A" w:rsidRPr="006E358E">
        <w:rPr>
          <w:lang w:val="ro-RO"/>
        </w:rPr>
        <w:t xml:space="preserve">, </w:t>
      </w:r>
      <w:r w:rsidR="0080405A" w:rsidRPr="006E358E">
        <w:rPr>
          <w:b/>
          <w:lang w:val="ro-RO"/>
        </w:rPr>
        <w:t>4</w:t>
      </w:r>
      <w:r w:rsidR="0080405A" w:rsidRPr="006E358E">
        <w:rPr>
          <w:lang w:val="ro-RO"/>
        </w:rPr>
        <w:t xml:space="preserve">, </w:t>
      </w:r>
      <w:r w:rsidR="0080405A" w:rsidRPr="006E358E">
        <w:rPr>
          <w:b/>
          <w:lang w:val="ro-RO"/>
        </w:rPr>
        <w:t>5</w:t>
      </w:r>
      <w:r w:rsidR="0080405A" w:rsidRPr="006E358E">
        <w:rPr>
          <w:lang w:val="ro-RO"/>
        </w:rPr>
        <w:t xml:space="preserve">, </w:t>
      </w:r>
      <w:r w:rsidR="0080405A" w:rsidRPr="006E358E">
        <w:rPr>
          <w:b/>
          <w:lang w:val="ro-RO"/>
        </w:rPr>
        <w:t>6</w:t>
      </w:r>
      <w:r w:rsidR="0080405A" w:rsidRPr="006E358E">
        <w:rPr>
          <w:lang w:val="ro-RO"/>
        </w:rPr>
        <w:t xml:space="preserve">, </w:t>
      </w:r>
      <w:r w:rsidR="0080405A" w:rsidRPr="006E358E">
        <w:rPr>
          <w:b/>
          <w:lang w:val="ro-RO"/>
        </w:rPr>
        <w:t>7</w:t>
      </w:r>
      <w:r w:rsidR="0080405A" w:rsidRPr="006E358E">
        <w:rPr>
          <w:lang w:val="ro-RO"/>
        </w:rPr>
        <w:t xml:space="preserve">, </w:t>
      </w:r>
      <w:r w:rsidR="0080405A" w:rsidRPr="006E358E">
        <w:rPr>
          <w:b/>
          <w:lang w:val="ro-RO"/>
        </w:rPr>
        <w:t>8</w:t>
      </w:r>
      <w:r w:rsidR="0080405A" w:rsidRPr="006E358E">
        <w:rPr>
          <w:lang w:val="ro-RO"/>
        </w:rPr>
        <w:t xml:space="preserve">, </w:t>
      </w:r>
      <w:r w:rsidR="0080405A" w:rsidRPr="006E358E">
        <w:rPr>
          <w:b/>
          <w:lang w:val="ro-RO"/>
        </w:rPr>
        <w:t>9</w:t>
      </w:r>
      <w:r w:rsidR="0080405A" w:rsidRPr="006E358E">
        <w:rPr>
          <w:lang w:val="ro-RO"/>
        </w:rPr>
        <w:t xml:space="preserve"> şi </w:t>
      </w:r>
      <w:r w:rsidR="0080405A" w:rsidRPr="006E358E">
        <w:rPr>
          <w:b/>
          <w:lang w:val="ro-RO"/>
        </w:rPr>
        <w:t>10</w:t>
      </w:r>
      <w:r w:rsidR="0080405A" w:rsidRPr="006E358E">
        <w:rPr>
          <w:lang w:val="ro-RO"/>
        </w:rPr>
        <w:t>;</w:t>
      </w:r>
      <w:r w:rsidR="00DE470C" w:rsidRPr="006E358E">
        <w:rPr>
          <w:lang w:val="ro-RO"/>
        </w:rPr>
        <w:t xml:space="preserve">  </w:t>
      </w:r>
    </w:p>
    <w:p w:rsidR="00A776FF" w:rsidRPr="006E358E" w:rsidRDefault="00A776FF" w:rsidP="00DE470C">
      <w:pPr>
        <w:pStyle w:val="ListParagraph"/>
        <w:numPr>
          <w:ilvl w:val="0"/>
          <w:numId w:val="1"/>
        </w:numPr>
        <w:jc w:val="both"/>
        <w:outlineLvl w:val="0"/>
        <w:rPr>
          <w:lang w:val="ro-RO"/>
        </w:rPr>
      </w:pPr>
      <w:r w:rsidRPr="006E358E">
        <w:rPr>
          <w:lang w:val="ro-RO"/>
        </w:rPr>
        <w:t xml:space="preserve">numele oraşelor marcate cu numerele </w:t>
      </w:r>
      <w:r w:rsidRPr="006E358E">
        <w:rPr>
          <w:b/>
          <w:lang w:val="ro-RO"/>
        </w:rPr>
        <w:t>11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12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13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14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15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16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17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18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19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20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21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22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23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24</w:t>
      </w:r>
      <w:r w:rsidRPr="006E358E">
        <w:rPr>
          <w:lang w:val="ro-RO"/>
        </w:rPr>
        <w:t xml:space="preserve"> şi </w:t>
      </w:r>
      <w:r w:rsidRPr="006E358E">
        <w:rPr>
          <w:b/>
          <w:lang w:val="ro-RO"/>
        </w:rPr>
        <w:t>25</w:t>
      </w:r>
      <w:r w:rsidRPr="006E358E">
        <w:rPr>
          <w:lang w:val="ro-RO"/>
        </w:rPr>
        <w:t>;</w:t>
      </w:r>
    </w:p>
    <w:p w:rsidR="00A776FF" w:rsidRPr="006E358E" w:rsidRDefault="00FE715C" w:rsidP="00DE470C">
      <w:pPr>
        <w:pStyle w:val="ListParagraph"/>
        <w:numPr>
          <w:ilvl w:val="0"/>
          <w:numId w:val="1"/>
        </w:numPr>
        <w:jc w:val="both"/>
        <w:outlineLvl w:val="0"/>
        <w:rPr>
          <w:lang w:val="ro-RO"/>
        </w:rPr>
      </w:pPr>
      <w:r w:rsidRPr="006E358E">
        <w:rPr>
          <w:lang w:val="ro-RO"/>
        </w:rPr>
        <w:t xml:space="preserve">forma de guvernământ pentru statul marcat, pe hartă, cu numărul </w:t>
      </w:r>
      <w:r w:rsidRPr="006E358E">
        <w:rPr>
          <w:b/>
          <w:lang w:val="ro-RO"/>
        </w:rPr>
        <w:t>7</w:t>
      </w:r>
      <w:r w:rsidRPr="006E358E">
        <w:rPr>
          <w:lang w:val="ro-RO"/>
        </w:rPr>
        <w:t>;</w:t>
      </w:r>
    </w:p>
    <w:p w:rsidR="00FE715C" w:rsidRPr="006E358E" w:rsidRDefault="00FE715C" w:rsidP="00DE470C">
      <w:pPr>
        <w:pStyle w:val="ListParagraph"/>
        <w:numPr>
          <w:ilvl w:val="0"/>
          <w:numId w:val="1"/>
        </w:numPr>
        <w:jc w:val="both"/>
        <w:outlineLvl w:val="0"/>
        <w:rPr>
          <w:lang w:val="ro-RO"/>
        </w:rPr>
      </w:pPr>
      <w:r w:rsidRPr="006E358E">
        <w:rPr>
          <w:lang w:val="ro-RO"/>
        </w:rPr>
        <w:t xml:space="preserve">religia predominantă în satele marcate, pe hartă, cu numerele </w:t>
      </w:r>
      <w:r w:rsidRPr="006E358E">
        <w:rPr>
          <w:b/>
          <w:lang w:val="ro-RO"/>
        </w:rPr>
        <w:t>7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8</w:t>
      </w:r>
      <w:r w:rsidRPr="006E358E">
        <w:rPr>
          <w:lang w:val="ro-RO"/>
        </w:rPr>
        <w:t xml:space="preserve"> şi </w:t>
      </w:r>
      <w:r w:rsidRPr="006E358E">
        <w:rPr>
          <w:b/>
          <w:lang w:val="ro-RO"/>
        </w:rPr>
        <w:t>10</w:t>
      </w:r>
      <w:r w:rsidRPr="006E358E">
        <w:rPr>
          <w:lang w:val="ro-RO"/>
        </w:rPr>
        <w:t>;</w:t>
      </w:r>
    </w:p>
    <w:p w:rsidR="00FE715C" w:rsidRPr="006E358E" w:rsidRDefault="00FE715C" w:rsidP="00DE470C">
      <w:pPr>
        <w:pStyle w:val="ListParagraph"/>
        <w:numPr>
          <w:ilvl w:val="0"/>
          <w:numId w:val="1"/>
        </w:numPr>
        <w:jc w:val="both"/>
        <w:outlineLvl w:val="0"/>
        <w:rPr>
          <w:lang w:val="ro-RO"/>
        </w:rPr>
      </w:pPr>
      <w:r w:rsidRPr="006E358E">
        <w:rPr>
          <w:lang w:val="ro-RO"/>
        </w:rPr>
        <w:t xml:space="preserve">familia lingvistică de care aparţin limbile vorbite în statele marcate, pe hartă, cu numerele </w:t>
      </w:r>
      <w:r w:rsidRPr="006E358E">
        <w:rPr>
          <w:b/>
          <w:lang w:val="ro-RO"/>
        </w:rPr>
        <w:t>1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3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4</w:t>
      </w:r>
      <w:r w:rsidRPr="006E358E">
        <w:rPr>
          <w:lang w:val="ro-RO"/>
        </w:rPr>
        <w:t xml:space="preserve">, </w:t>
      </w:r>
      <w:r w:rsidRPr="006E358E">
        <w:rPr>
          <w:b/>
          <w:lang w:val="ro-RO"/>
        </w:rPr>
        <w:t>8</w:t>
      </w:r>
      <w:r w:rsidRPr="006E358E">
        <w:rPr>
          <w:lang w:val="ro-RO"/>
        </w:rPr>
        <w:t xml:space="preserve"> şi </w:t>
      </w:r>
      <w:r w:rsidRPr="006E358E">
        <w:rPr>
          <w:b/>
          <w:lang w:val="ro-RO"/>
        </w:rPr>
        <w:t>10</w:t>
      </w:r>
      <w:r w:rsidRPr="006E358E">
        <w:rPr>
          <w:lang w:val="ro-RO"/>
        </w:rPr>
        <w:t>;</w:t>
      </w:r>
    </w:p>
    <w:p w:rsidR="00FE715C" w:rsidRPr="006E358E" w:rsidRDefault="00FE715C" w:rsidP="00DE470C">
      <w:pPr>
        <w:pStyle w:val="ListParagraph"/>
        <w:numPr>
          <w:ilvl w:val="0"/>
          <w:numId w:val="1"/>
        </w:numPr>
        <w:jc w:val="both"/>
        <w:outlineLvl w:val="0"/>
        <w:rPr>
          <w:lang w:val="ro-RO"/>
        </w:rPr>
      </w:pPr>
      <w:r w:rsidRPr="006E358E">
        <w:rPr>
          <w:lang w:val="ro-RO"/>
        </w:rPr>
        <w:t xml:space="preserve">două cauze care determină valori mari ale mortalităţii </w:t>
      </w:r>
      <w:r w:rsidR="000B0686" w:rsidRPr="006E358E">
        <w:rPr>
          <w:lang w:val="ro-RO"/>
        </w:rPr>
        <w:t>infantile (50,09</w:t>
      </w:r>
      <w:r w:rsidR="000B0686" w:rsidRPr="006E358E">
        <w:t xml:space="preserve">‰  </w:t>
      </w:r>
      <w:proofErr w:type="spellStart"/>
      <w:r w:rsidR="000B0686" w:rsidRPr="006E358E">
        <w:t>în</w:t>
      </w:r>
      <w:proofErr w:type="spellEnd"/>
      <w:r w:rsidR="000B0686" w:rsidRPr="006E358E">
        <w:t xml:space="preserve"> </w:t>
      </w:r>
      <w:proofErr w:type="spellStart"/>
      <w:r w:rsidR="000B0686" w:rsidRPr="006E358E">
        <w:t>anul</w:t>
      </w:r>
      <w:proofErr w:type="spellEnd"/>
      <w:r w:rsidR="000B0686" w:rsidRPr="006E358E">
        <w:t xml:space="preserve"> 2011) </w:t>
      </w:r>
      <w:r w:rsidRPr="006E358E">
        <w:rPr>
          <w:lang w:val="ro-RO"/>
        </w:rPr>
        <w:t xml:space="preserve">în statul marcat, pe hartă, cu numărul </w:t>
      </w:r>
      <w:r w:rsidR="000B0686" w:rsidRPr="006E358E">
        <w:rPr>
          <w:b/>
          <w:lang w:val="ro-RO"/>
        </w:rPr>
        <w:t>5</w:t>
      </w:r>
      <w:r w:rsidRPr="006E358E">
        <w:rPr>
          <w:lang w:val="ro-RO"/>
        </w:rPr>
        <w:t>.</w:t>
      </w:r>
    </w:p>
    <w:p w:rsidR="00A618C0" w:rsidRPr="006E358E" w:rsidRDefault="00125188" w:rsidP="00A618C0">
      <w:pPr>
        <w:pStyle w:val="ListParagraph"/>
        <w:jc w:val="right"/>
        <w:outlineLvl w:val="0"/>
        <w:rPr>
          <w:i/>
          <w:lang w:val="ro-RO"/>
        </w:rPr>
      </w:pPr>
      <w:r w:rsidRPr="006E358E">
        <w:rPr>
          <w:i/>
          <w:lang w:val="ro-RO"/>
        </w:rPr>
        <w:t>p</w:t>
      </w:r>
      <w:r w:rsidR="00A618C0" w:rsidRPr="006E358E">
        <w:rPr>
          <w:i/>
          <w:lang w:val="ro-RO"/>
        </w:rPr>
        <w:t>rof. Constantin Dincă (Liceul Teoretic „O. Ghibu” Sibiu)</w:t>
      </w:r>
    </w:p>
    <w:p w:rsidR="00C922E5" w:rsidRPr="006E358E" w:rsidRDefault="00C922E5" w:rsidP="00C922E5">
      <w:pPr>
        <w:jc w:val="both"/>
        <w:outlineLvl w:val="0"/>
        <w:rPr>
          <w:b/>
          <w:i/>
          <w:u w:val="single"/>
          <w:lang w:val="ro-RO"/>
        </w:rPr>
      </w:pPr>
    </w:p>
    <w:p w:rsidR="00C922E5" w:rsidRPr="006E358E" w:rsidRDefault="00C922E5" w:rsidP="00C922E5">
      <w:pPr>
        <w:jc w:val="both"/>
        <w:outlineLvl w:val="0"/>
        <w:rPr>
          <w:b/>
          <w:u w:val="single"/>
          <w:lang w:val="ro-RO"/>
        </w:rPr>
      </w:pPr>
      <w:r w:rsidRPr="006E358E">
        <w:rPr>
          <w:b/>
          <w:u w:val="single"/>
          <w:lang w:val="ro-RO"/>
        </w:rPr>
        <w:t xml:space="preserve">SUBIECTUL </w:t>
      </w:r>
      <w:r w:rsidR="005F5B1D" w:rsidRPr="006E358E">
        <w:rPr>
          <w:b/>
          <w:u w:val="single"/>
          <w:lang w:val="ro-RO"/>
        </w:rPr>
        <w:t>2</w:t>
      </w:r>
      <w:r w:rsidR="005F5B1D" w:rsidRPr="006E358E">
        <w:rPr>
          <w:b/>
          <w:u w:val="single"/>
          <w:lang w:val="ro-RO"/>
        </w:rPr>
        <w:tab/>
      </w:r>
      <w:r w:rsidR="005F5B1D" w:rsidRPr="006E358E">
        <w:rPr>
          <w:b/>
          <w:u w:val="single"/>
          <w:lang w:val="ro-RO"/>
        </w:rPr>
        <w:tab/>
      </w:r>
      <w:r w:rsidR="005F5B1D" w:rsidRPr="006E358E">
        <w:rPr>
          <w:b/>
          <w:u w:val="single"/>
          <w:lang w:val="ro-RO"/>
        </w:rPr>
        <w:tab/>
      </w:r>
      <w:r w:rsidR="005F5B1D" w:rsidRPr="006E358E">
        <w:rPr>
          <w:b/>
          <w:u w:val="single"/>
          <w:lang w:val="ro-RO"/>
        </w:rPr>
        <w:tab/>
      </w:r>
      <w:r w:rsidR="005F5B1D" w:rsidRPr="006E358E">
        <w:rPr>
          <w:b/>
          <w:u w:val="single"/>
          <w:lang w:val="ro-RO"/>
        </w:rPr>
        <w:tab/>
      </w:r>
      <w:r w:rsidR="005F5B1D" w:rsidRPr="006E358E">
        <w:rPr>
          <w:b/>
          <w:u w:val="single"/>
          <w:lang w:val="ro-RO"/>
        </w:rPr>
        <w:tab/>
      </w:r>
      <w:r w:rsidR="005F5B1D" w:rsidRPr="006E358E">
        <w:rPr>
          <w:b/>
          <w:u w:val="single"/>
          <w:lang w:val="ro-RO"/>
        </w:rPr>
        <w:tab/>
      </w:r>
      <w:r w:rsidR="005F5B1D" w:rsidRPr="006E358E">
        <w:rPr>
          <w:b/>
          <w:u w:val="single"/>
          <w:lang w:val="ro-RO"/>
        </w:rPr>
        <w:tab/>
      </w:r>
      <w:r w:rsidR="00A12CC3" w:rsidRPr="006E358E">
        <w:rPr>
          <w:b/>
          <w:u w:val="single"/>
          <w:lang w:val="ro-RO"/>
        </w:rPr>
        <w:t xml:space="preserve">        </w:t>
      </w:r>
      <w:r w:rsidR="005F5B1D" w:rsidRPr="006E358E">
        <w:rPr>
          <w:b/>
          <w:u w:val="single"/>
          <w:lang w:val="ro-RO"/>
        </w:rPr>
        <w:tab/>
        <w:t>1</w:t>
      </w:r>
      <w:r w:rsidR="006964C9" w:rsidRPr="006E358E">
        <w:rPr>
          <w:b/>
          <w:u w:val="single"/>
          <w:lang w:val="ro-RO"/>
        </w:rPr>
        <w:t>4</w:t>
      </w:r>
      <w:r w:rsidRPr="006E358E">
        <w:rPr>
          <w:b/>
          <w:u w:val="single"/>
          <w:lang w:val="ro-RO"/>
        </w:rPr>
        <w:t xml:space="preserve"> puncte</w:t>
      </w:r>
    </w:p>
    <w:p w:rsidR="006A3B9C" w:rsidRPr="006E358E" w:rsidRDefault="005F5B1D" w:rsidP="005F5B1D">
      <w:pPr>
        <w:jc w:val="both"/>
        <w:rPr>
          <w:lang w:val="ro-RO"/>
        </w:rPr>
      </w:pPr>
      <w:r w:rsidRPr="006E358E">
        <w:rPr>
          <w:lang w:val="ro-RO"/>
        </w:rPr>
        <w:t>Comparaţi megalopolisul din sud-vestul S.U.A cu megalopolisul din sud-estul Braziliei. Preciza</w:t>
      </w:r>
      <w:r w:rsidR="00A8651B" w:rsidRPr="006E358E">
        <w:rPr>
          <w:lang w:val="ro-RO"/>
        </w:rPr>
        <w:t>ţ</w:t>
      </w:r>
      <w:r w:rsidRPr="006E358E">
        <w:rPr>
          <w:lang w:val="ro-RO"/>
        </w:rPr>
        <w:t xml:space="preserve">i deosebirile </w:t>
      </w:r>
      <w:r w:rsidR="00316758" w:rsidRPr="006E358E">
        <w:rPr>
          <w:lang w:val="ro-RO"/>
        </w:rPr>
        <w:t xml:space="preserve">privitoare </w:t>
      </w:r>
      <w:r w:rsidRPr="006E358E">
        <w:rPr>
          <w:lang w:val="ro-RO"/>
        </w:rPr>
        <w:t>la</w:t>
      </w:r>
      <w:r w:rsidR="006A3B9C" w:rsidRPr="006E358E">
        <w:rPr>
          <w:lang w:val="ro-RO"/>
        </w:rPr>
        <w:t>:</w:t>
      </w:r>
    </w:p>
    <w:p w:rsidR="006A3B9C" w:rsidRPr="006E358E" w:rsidRDefault="006A3B9C" w:rsidP="006A3B9C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6E358E">
        <w:rPr>
          <w:lang w:val="ro-RO"/>
        </w:rPr>
        <w:t>poziţia geografică;</w:t>
      </w:r>
    </w:p>
    <w:p w:rsidR="006A3B9C" w:rsidRPr="006E358E" w:rsidRDefault="006A3B9C" w:rsidP="006A3B9C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6E358E">
        <w:rPr>
          <w:lang w:val="ro-RO"/>
        </w:rPr>
        <w:t>mărimea teritorială;</w:t>
      </w:r>
    </w:p>
    <w:p w:rsidR="006A3B9C" w:rsidRPr="006E358E" w:rsidRDefault="005F5B1D" w:rsidP="006A3B9C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6E358E">
        <w:rPr>
          <w:lang w:val="ro-RO"/>
        </w:rPr>
        <w:t xml:space="preserve">mărimea </w:t>
      </w:r>
      <w:r w:rsidR="006A3B9C" w:rsidRPr="006E358E">
        <w:rPr>
          <w:lang w:val="ro-RO"/>
        </w:rPr>
        <w:t>demografică;</w:t>
      </w:r>
    </w:p>
    <w:p w:rsidR="005F5B1D" w:rsidRPr="006E358E" w:rsidRDefault="006C08E2" w:rsidP="006A3B9C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6E358E">
        <w:rPr>
          <w:lang w:val="ro-RO"/>
        </w:rPr>
        <w:t>numele a trei oraşe componente</w:t>
      </w:r>
      <w:r w:rsidR="005F5B1D" w:rsidRPr="006E358E">
        <w:rPr>
          <w:lang w:val="ro-RO"/>
        </w:rPr>
        <w:t>.</w:t>
      </w:r>
    </w:p>
    <w:p w:rsidR="00C025F2" w:rsidRPr="006E358E" w:rsidRDefault="00125188" w:rsidP="00A618C0">
      <w:pPr>
        <w:jc w:val="right"/>
        <w:rPr>
          <w:i/>
          <w:lang w:val="ro-RO"/>
        </w:rPr>
      </w:pPr>
      <w:r w:rsidRPr="006E358E">
        <w:rPr>
          <w:i/>
          <w:lang w:val="ro-RO"/>
        </w:rPr>
        <w:t>p</w:t>
      </w:r>
      <w:r w:rsidR="00A618C0" w:rsidRPr="006E358E">
        <w:rPr>
          <w:i/>
          <w:lang w:val="ro-RO"/>
        </w:rPr>
        <w:t>rof. Constantin Şoimu (Colegiul Tehnic „Independenţa” Sibiu)</w:t>
      </w:r>
    </w:p>
    <w:p w:rsidR="00C025F2" w:rsidRPr="006E358E" w:rsidRDefault="00C025F2" w:rsidP="00C025F2">
      <w:pPr>
        <w:jc w:val="both"/>
        <w:rPr>
          <w:lang w:val="ro-RO"/>
        </w:rPr>
      </w:pPr>
    </w:p>
    <w:p w:rsidR="00C025F2" w:rsidRPr="006E358E" w:rsidRDefault="00C025F2" w:rsidP="00C025F2">
      <w:pPr>
        <w:jc w:val="both"/>
        <w:rPr>
          <w:lang w:val="ro-RO"/>
        </w:rPr>
      </w:pPr>
    </w:p>
    <w:p w:rsidR="00C922E5" w:rsidRPr="006E358E" w:rsidRDefault="00C922E5" w:rsidP="00C922E5">
      <w:pPr>
        <w:jc w:val="both"/>
        <w:outlineLvl w:val="0"/>
        <w:rPr>
          <w:b/>
          <w:u w:val="single"/>
          <w:lang w:val="ro-RO"/>
        </w:rPr>
      </w:pPr>
    </w:p>
    <w:p w:rsidR="00C922E5" w:rsidRPr="006E358E" w:rsidRDefault="00C922E5" w:rsidP="00C922E5">
      <w:pPr>
        <w:jc w:val="both"/>
        <w:outlineLvl w:val="0"/>
        <w:rPr>
          <w:b/>
          <w:lang w:val="ro-RO"/>
        </w:rPr>
      </w:pPr>
      <w:r w:rsidRPr="006E358E">
        <w:rPr>
          <w:b/>
          <w:u w:val="single"/>
          <w:lang w:val="ro-RO"/>
        </w:rPr>
        <w:t xml:space="preserve">SUBIECTUL </w:t>
      </w:r>
      <w:r w:rsidR="00651293" w:rsidRPr="006E358E">
        <w:rPr>
          <w:b/>
          <w:u w:val="single"/>
          <w:lang w:val="ro-RO"/>
        </w:rPr>
        <w:t>3</w:t>
      </w:r>
      <w:r w:rsidR="00651293" w:rsidRPr="006E358E">
        <w:rPr>
          <w:b/>
          <w:u w:val="single"/>
          <w:lang w:val="ro-RO"/>
        </w:rPr>
        <w:tab/>
      </w:r>
      <w:r w:rsidR="00651293" w:rsidRPr="006E358E">
        <w:rPr>
          <w:b/>
          <w:u w:val="single"/>
          <w:lang w:val="ro-RO"/>
        </w:rPr>
        <w:tab/>
      </w:r>
      <w:r w:rsidR="00651293" w:rsidRPr="006E358E">
        <w:rPr>
          <w:b/>
          <w:u w:val="single"/>
          <w:lang w:val="ro-RO"/>
        </w:rPr>
        <w:tab/>
      </w:r>
      <w:r w:rsidR="00651293" w:rsidRPr="006E358E">
        <w:rPr>
          <w:b/>
          <w:u w:val="single"/>
          <w:lang w:val="ro-RO"/>
        </w:rPr>
        <w:tab/>
      </w:r>
      <w:r w:rsidR="00651293" w:rsidRPr="006E358E">
        <w:rPr>
          <w:b/>
          <w:u w:val="single"/>
          <w:lang w:val="ro-RO"/>
        </w:rPr>
        <w:tab/>
      </w:r>
      <w:r w:rsidR="00651293" w:rsidRPr="006E358E">
        <w:rPr>
          <w:b/>
          <w:u w:val="single"/>
          <w:lang w:val="ro-RO"/>
        </w:rPr>
        <w:tab/>
      </w:r>
      <w:r w:rsidR="00651293" w:rsidRPr="006E358E">
        <w:rPr>
          <w:b/>
          <w:u w:val="single"/>
          <w:lang w:val="ro-RO"/>
        </w:rPr>
        <w:tab/>
      </w:r>
      <w:r w:rsidR="00651293" w:rsidRPr="006E358E">
        <w:rPr>
          <w:b/>
          <w:u w:val="single"/>
          <w:lang w:val="ro-RO"/>
        </w:rPr>
        <w:tab/>
      </w:r>
      <w:r w:rsidR="003C7302" w:rsidRPr="006E358E">
        <w:rPr>
          <w:b/>
          <w:u w:val="single"/>
          <w:lang w:val="ro-RO"/>
        </w:rPr>
        <w:t xml:space="preserve">  </w:t>
      </w:r>
      <w:r w:rsidR="00651293" w:rsidRPr="006E358E">
        <w:rPr>
          <w:b/>
          <w:u w:val="single"/>
          <w:lang w:val="ro-RO"/>
        </w:rPr>
        <w:tab/>
      </w:r>
      <w:r w:rsidR="00A12CC3" w:rsidRPr="006E358E">
        <w:rPr>
          <w:b/>
          <w:u w:val="single"/>
          <w:lang w:val="ro-RO"/>
        </w:rPr>
        <w:t xml:space="preserve">       </w:t>
      </w:r>
      <w:r w:rsidR="00651293" w:rsidRPr="006E358E">
        <w:rPr>
          <w:b/>
          <w:u w:val="single"/>
          <w:lang w:val="ro-RO"/>
        </w:rPr>
        <w:t>13</w:t>
      </w:r>
      <w:r w:rsidRPr="006E358E">
        <w:rPr>
          <w:b/>
          <w:u w:val="single"/>
          <w:lang w:val="ro-RO"/>
        </w:rPr>
        <w:t xml:space="preserve"> puncte</w:t>
      </w:r>
    </w:p>
    <w:p w:rsidR="00C922E5" w:rsidRPr="006E358E" w:rsidRDefault="00C025F2" w:rsidP="00C922E5">
      <w:pPr>
        <w:jc w:val="both"/>
        <w:outlineLvl w:val="0"/>
        <w:rPr>
          <w:lang w:val="ro-RO"/>
        </w:rPr>
      </w:pPr>
      <w:r w:rsidRPr="006E358E">
        <w:rPr>
          <w:lang w:val="ro-RO"/>
        </w:rPr>
        <w:t>În tabelul de mai jos sunt prezentate date statistice privind unii indicatori ai populaţiei</w:t>
      </w:r>
      <w:r w:rsidR="00400F0B" w:rsidRPr="006E358E">
        <w:rPr>
          <w:lang w:val="ro-RO"/>
        </w:rPr>
        <w:t xml:space="preserve"> (în promile)</w:t>
      </w:r>
      <w:r w:rsidRPr="006E358E">
        <w:rPr>
          <w:lang w:val="ro-RO"/>
        </w:rPr>
        <w:t xml:space="preserve"> pentru cinci state din continente diferite:</w:t>
      </w:r>
    </w:p>
    <w:tbl>
      <w:tblPr>
        <w:tblStyle w:val="TableGrid"/>
        <w:tblW w:w="0" w:type="auto"/>
        <w:tblLook w:val="04A0"/>
      </w:tblPr>
      <w:tblGrid>
        <w:gridCol w:w="2093"/>
        <w:gridCol w:w="2410"/>
        <w:gridCol w:w="2409"/>
        <w:gridCol w:w="2658"/>
      </w:tblGrid>
      <w:tr w:rsidR="00C025F2" w:rsidRPr="006E358E" w:rsidTr="00F51015">
        <w:tc>
          <w:tcPr>
            <w:tcW w:w="2093" w:type="dxa"/>
          </w:tcPr>
          <w:p w:rsidR="00C025F2" w:rsidRPr="006E358E" w:rsidRDefault="00C025F2" w:rsidP="00C025F2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Statul</w:t>
            </w:r>
          </w:p>
        </w:tc>
        <w:tc>
          <w:tcPr>
            <w:tcW w:w="2410" w:type="dxa"/>
          </w:tcPr>
          <w:p w:rsidR="00C025F2" w:rsidRPr="006E358E" w:rsidRDefault="00C025F2" w:rsidP="00C025F2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Natalitatea</w:t>
            </w:r>
            <w:r w:rsidR="00400F0B" w:rsidRPr="006E358E">
              <w:rPr>
                <w:sz w:val="24"/>
                <w:szCs w:val="24"/>
                <w:lang w:val="ro-RO"/>
              </w:rPr>
              <w:t xml:space="preserve"> </w:t>
            </w:r>
            <w:r w:rsidR="00400F0B" w:rsidRPr="006E358E">
              <w:rPr>
                <w:sz w:val="24"/>
                <w:szCs w:val="24"/>
              </w:rPr>
              <w:t>(‰)</w:t>
            </w:r>
          </w:p>
        </w:tc>
        <w:tc>
          <w:tcPr>
            <w:tcW w:w="2409" w:type="dxa"/>
          </w:tcPr>
          <w:p w:rsidR="00C025F2" w:rsidRPr="006E358E" w:rsidRDefault="00C025F2" w:rsidP="00C025F2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Mortalitatea</w:t>
            </w:r>
            <w:r w:rsidR="00400F0B" w:rsidRPr="006E358E">
              <w:rPr>
                <w:sz w:val="24"/>
                <w:szCs w:val="24"/>
                <w:lang w:val="ro-RO"/>
              </w:rPr>
              <w:t xml:space="preserve"> </w:t>
            </w:r>
            <w:r w:rsidR="00400F0B" w:rsidRPr="006E358E">
              <w:rPr>
                <w:sz w:val="24"/>
                <w:szCs w:val="24"/>
              </w:rPr>
              <w:t>(‰)</w:t>
            </w:r>
          </w:p>
        </w:tc>
        <w:tc>
          <w:tcPr>
            <w:tcW w:w="2658" w:type="dxa"/>
          </w:tcPr>
          <w:p w:rsidR="00C025F2" w:rsidRPr="006E358E" w:rsidRDefault="00C025F2" w:rsidP="00C025F2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Mortalitate infantilă</w:t>
            </w:r>
            <w:r w:rsidR="00400F0B" w:rsidRPr="006E358E">
              <w:rPr>
                <w:sz w:val="24"/>
                <w:szCs w:val="24"/>
                <w:lang w:val="ro-RO"/>
              </w:rPr>
              <w:t xml:space="preserve"> </w:t>
            </w:r>
            <w:r w:rsidR="00400F0B" w:rsidRPr="006E358E">
              <w:rPr>
                <w:sz w:val="24"/>
                <w:szCs w:val="24"/>
              </w:rPr>
              <w:t>(‰)</w:t>
            </w:r>
          </w:p>
        </w:tc>
      </w:tr>
      <w:tr w:rsidR="00C025F2" w:rsidRPr="006E358E" w:rsidTr="00F51015">
        <w:tc>
          <w:tcPr>
            <w:tcW w:w="2093" w:type="dxa"/>
          </w:tcPr>
          <w:p w:rsidR="00C025F2" w:rsidRPr="006E358E" w:rsidRDefault="00400F0B" w:rsidP="00C922E5">
            <w:pPr>
              <w:jc w:val="both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Lituania</w:t>
            </w:r>
          </w:p>
        </w:tc>
        <w:tc>
          <w:tcPr>
            <w:tcW w:w="2410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9,34</w:t>
            </w:r>
          </w:p>
        </w:tc>
        <w:tc>
          <w:tcPr>
            <w:tcW w:w="2409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11,4</w:t>
            </w:r>
          </w:p>
        </w:tc>
        <w:tc>
          <w:tcPr>
            <w:tcW w:w="2658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6,18</w:t>
            </w:r>
          </w:p>
        </w:tc>
      </w:tr>
      <w:tr w:rsidR="00C025F2" w:rsidRPr="006E358E" w:rsidTr="00F51015">
        <w:tc>
          <w:tcPr>
            <w:tcW w:w="2093" w:type="dxa"/>
          </w:tcPr>
          <w:p w:rsidR="00C025F2" w:rsidRPr="006E358E" w:rsidRDefault="00400F0B" w:rsidP="00C922E5">
            <w:pPr>
              <w:jc w:val="both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Kuwait</w:t>
            </w:r>
          </w:p>
        </w:tc>
        <w:tc>
          <w:tcPr>
            <w:tcW w:w="2410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20,9</w:t>
            </w:r>
          </w:p>
        </w:tc>
        <w:tc>
          <w:tcPr>
            <w:tcW w:w="2409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2,1</w:t>
            </w:r>
          </w:p>
        </w:tc>
        <w:tc>
          <w:tcPr>
            <w:tcW w:w="2658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7,87</w:t>
            </w:r>
          </w:p>
        </w:tc>
      </w:tr>
      <w:tr w:rsidR="00C025F2" w:rsidRPr="006E358E" w:rsidTr="00F51015">
        <w:tc>
          <w:tcPr>
            <w:tcW w:w="2093" w:type="dxa"/>
          </w:tcPr>
          <w:p w:rsidR="00400F0B" w:rsidRPr="006E358E" w:rsidRDefault="00400F0B" w:rsidP="00C922E5">
            <w:pPr>
              <w:jc w:val="both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Tanzania</w:t>
            </w:r>
          </w:p>
        </w:tc>
        <w:tc>
          <w:tcPr>
            <w:tcW w:w="2410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31,8</w:t>
            </w:r>
          </w:p>
        </w:tc>
        <w:tc>
          <w:tcPr>
            <w:tcW w:w="2409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11,9</w:t>
            </w:r>
          </w:p>
        </w:tc>
        <w:tc>
          <w:tcPr>
            <w:tcW w:w="2658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65,7</w:t>
            </w:r>
          </w:p>
        </w:tc>
      </w:tr>
      <w:tr w:rsidR="00C025F2" w:rsidRPr="006E358E" w:rsidTr="00F51015">
        <w:tc>
          <w:tcPr>
            <w:tcW w:w="2093" w:type="dxa"/>
          </w:tcPr>
          <w:p w:rsidR="00C025F2" w:rsidRPr="006E358E" w:rsidRDefault="00400F0B" w:rsidP="00C922E5">
            <w:pPr>
              <w:jc w:val="both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Nicaragua</w:t>
            </w:r>
          </w:p>
        </w:tc>
        <w:tc>
          <w:tcPr>
            <w:tcW w:w="2410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19,1</w:t>
            </w:r>
          </w:p>
        </w:tc>
        <w:tc>
          <w:tcPr>
            <w:tcW w:w="2409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5,0</w:t>
            </w:r>
          </w:p>
        </w:tc>
        <w:tc>
          <w:tcPr>
            <w:tcW w:w="2658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21,8</w:t>
            </w:r>
          </w:p>
        </w:tc>
      </w:tr>
      <w:tr w:rsidR="00C025F2" w:rsidRPr="006E358E" w:rsidTr="00F51015">
        <w:tc>
          <w:tcPr>
            <w:tcW w:w="2093" w:type="dxa"/>
          </w:tcPr>
          <w:p w:rsidR="00C025F2" w:rsidRPr="006E358E" w:rsidRDefault="00400F0B" w:rsidP="00C922E5">
            <w:pPr>
              <w:jc w:val="both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Chile</w:t>
            </w:r>
          </w:p>
        </w:tc>
        <w:tc>
          <w:tcPr>
            <w:tcW w:w="2410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14,3</w:t>
            </w:r>
          </w:p>
        </w:tc>
        <w:tc>
          <w:tcPr>
            <w:tcW w:w="2409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5,8</w:t>
            </w:r>
          </w:p>
        </w:tc>
        <w:tc>
          <w:tcPr>
            <w:tcW w:w="2658" w:type="dxa"/>
          </w:tcPr>
          <w:p w:rsidR="00C025F2" w:rsidRPr="006E358E" w:rsidRDefault="00400F0B" w:rsidP="00400F0B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6E358E">
              <w:rPr>
                <w:sz w:val="24"/>
                <w:szCs w:val="24"/>
                <w:lang w:val="ro-RO"/>
              </w:rPr>
              <w:t>5,8</w:t>
            </w:r>
          </w:p>
        </w:tc>
      </w:tr>
    </w:tbl>
    <w:p w:rsidR="00C025F2" w:rsidRPr="006E358E" w:rsidRDefault="00C025F2" w:rsidP="00C922E5">
      <w:pPr>
        <w:jc w:val="both"/>
        <w:outlineLvl w:val="0"/>
        <w:rPr>
          <w:lang w:val="ro-RO"/>
        </w:rPr>
      </w:pPr>
    </w:p>
    <w:p w:rsidR="00C922E5" w:rsidRPr="006E358E" w:rsidRDefault="00400F0B" w:rsidP="00C922E5">
      <w:pPr>
        <w:jc w:val="both"/>
        <w:outlineLvl w:val="0"/>
        <w:rPr>
          <w:lang w:val="ro-RO"/>
        </w:rPr>
      </w:pPr>
      <w:r w:rsidRPr="006E358E">
        <w:rPr>
          <w:lang w:val="ro-RO"/>
        </w:rPr>
        <w:t>Precizaţi:</w:t>
      </w:r>
    </w:p>
    <w:p w:rsidR="00400F0B" w:rsidRPr="006E358E" w:rsidRDefault="00400F0B" w:rsidP="00400F0B">
      <w:pPr>
        <w:pStyle w:val="ListParagraph"/>
        <w:numPr>
          <w:ilvl w:val="0"/>
          <w:numId w:val="3"/>
        </w:numPr>
        <w:jc w:val="both"/>
        <w:outlineLvl w:val="0"/>
        <w:rPr>
          <w:lang w:val="ro-RO"/>
        </w:rPr>
      </w:pPr>
      <w:r w:rsidRPr="006E358E">
        <w:rPr>
          <w:lang w:val="ro-RO"/>
        </w:rPr>
        <w:t>valoarea bilanţului (sporului) natural în cele cinci state;</w:t>
      </w:r>
    </w:p>
    <w:p w:rsidR="00400F0B" w:rsidRPr="006E358E" w:rsidRDefault="00330779" w:rsidP="00400F0B">
      <w:pPr>
        <w:pStyle w:val="ListParagraph"/>
        <w:numPr>
          <w:ilvl w:val="0"/>
          <w:numId w:val="3"/>
        </w:numPr>
        <w:jc w:val="both"/>
        <w:outlineLvl w:val="0"/>
        <w:rPr>
          <w:lang w:val="ro-RO"/>
        </w:rPr>
      </w:pPr>
      <w:r w:rsidRPr="006E358E">
        <w:rPr>
          <w:lang w:val="ro-RO"/>
        </w:rPr>
        <w:t>o cauză pentru valoarea ridicată</w:t>
      </w:r>
      <w:r w:rsidR="00400F0B" w:rsidRPr="006E358E">
        <w:rPr>
          <w:lang w:val="ro-RO"/>
        </w:rPr>
        <w:t xml:space="preserve"> a na</w:t>
      </w:r>
      <w:r w:rsidR="00E57D5D" w:rsidRPr="006E358E">
        <w:rPr>
          <w:lang w:val="ro-RO"/>
        </w:rPr>
        <w:t>ta</w:t>
      </w:r>
      <w:r w:rsidR="00400F0B" w:rsidRPr="006E358E">
        <w:rPr>
          <w:lang w:val="ro-RO"/>
        </w:rPr>
        <w:t xml:space="preserve">lităţii în Tanzania şi </w:t>
      </w:r>
      <w:r w:rsidR="00651293" w:rsidRPr="006E358E">
        <w:rPr>
          <w:lang w:val="ro-RO"/>
        </w:rPr>
        <w:t xml:space="preserve">în </w:t>
      </w:r>
      <w:r w:rsidR="00400F0B" w:rsidRPr="006E358E">
        <w:rPr>
          <w:lang w:val="ro-RO"/>
        </w:rPr>
        <w:t>Ku</w:t>
      </w:r>
      <w:r w:rsidR="00651293" w:rsidRPr="006E358E">
        <w:rPr>
          <w:lang w:val="ro-RO"/>
        </w:rPr>
        <w:t>wait;</w:t>
      </w:r>
    </w:p>
    <w:p w:rsidR="00651293" w:rsidRPr="006E358E" w:rsidRDefault="00330779" w:rsidP="00400F0B">
      <w:pPr>
        <w:pStyle w:val="ListParagraph"/>
        <w:numPr>
          <w:ilvl w:val="0"/>
          <w:numId w:val="3"/>
        </w:numPr>
        <w:jc w:val="both"/>
        <w:outlineLvl w:val="0"/>
        <w:rPr>
          <w:lang w:val="ro-RO"/>
        </w:rPr>
      </w:pPr>
      <w:r w:rsidRPr="006E358E">
        <w:rPr>
          <w:lang w:val="ro-RO"/>
        </w:rPr>
        <w:t>o cauză a valorii ridicate</w:t>
      </w:r>
      <w:r w:rsidR="00651293" w:rsidRPr="006E358E">
        <w:rPr>
          <w:lang w:val="ro-RO"/>
        </w:rPr>
        <w:t xml:space="preserve"> a mortalităţii infantile în Tanzania;</w:t>
      </w:r>
    </w:p>
    <w:p w:rsidR="00651293" w:rsidRPr="006E358E" w:rsidRDefault="00651293" w:rsidP="00400F0B">
      <w:pPr>
        <w:pStyle w:val="ListParagraph"/>
        <w:numPr>
          <w:ilvl w:val="0"/>
          <w:numId w:val="3"/>
        </w:numPr>
        <w:jc w:val="both"/>
        <w:outlineLvl w:val="0"/>
        <w:rPr>
          <w:lang w:val="ro-RO"/>
        </w:rPr>
      </w:pPr>
      <w:r w:rsidRPr="006E358E">
        <w:rPr>
          <w:lang w:val="ro-RO"/>
        </w:rPr>
        <w:t xml:space="preserve">o cauză a </w:t>
      </w:r>
      <w:r w:rsidR="00E93F3F" w:rsidRPr="006E358E">
        <w:rPr>
          <w:lang w:val="ro-RO"/>
        </w:rPr>
        <w:t xml:space="preserve">valorii scăzute a </w:t>
      </w:r>
      <w:r w:rsidRPr="006E358E">
        <w:rPr>
          <w:lang w:val="ro-RO"/>
        </w:rPr>
        <w:t xml:space="preserve">natalităţii </w:t>
      </w:r>
      <w:r w:rsidR="00E93F3F" w:rsidRPr="006E358E">
        <w:rPr>
          <w:lang w:val="ro-RO"/>
        </w:rPr>
        <w:t>în</w:t>
      </w:r>
      <w:r w:rsidRPr="006E358E">
        <w:rPr>
          <w:lang w:val="ro-RO"/>
        </w:rPr>
        <w:t xml:space="preserve"> Lituania.</w:t>
      </w:r>
    </w:p>
    <w:p w:rsidR="00A618C0" w:rsidRPr="006E358E" w:rsidRDefault="00761C33" w:rsidP="00A618C0">
      <w:pPr>
        <w:pStyle w:val="ListParagraph"/>
        <w:jc w:val="right"/>
        <w:outlineLvl w:val="0"/>
        <w:rPr>
          <w:i/>
          <w:lang w:val="ro-RO"/>
        </w:rPr>
      </w:pPr>
      <w:r w:rsidRPr="006E358E">
        <w:rPr>
          <w:i/>
          <w:lang w:val="ro-RO"/>
        </w:rPr>
        <w:t xml:space="preserve">Prof. </w:t>
      </w:r>
      <w:r w:rsidR="00A618C0" w:rsidRPr="006E358E">
        <w:rPr>
          <w:i/>
          <w:lang w:val="ro-RO"/>
        </w:rPr>
        <w:t>Adriana Mioara Dincă (Liceul de Artă Sibiu)</w:t>
      </w:r>
    </w:p>
    <w:p w:rsidR="00C922E5" w:rsidRPr="006E358E" w:rsidRDefault="00C922E5" w:rsidP="00C922E5">
      <w:pPr>
        <w:jc w:val="both"/>
        <w:outlineLvl w:val="0"/>
        <w:rPr>
          <w:b/>
          <w:lang w:val="ro-RO"/>
        </w:rPr>
      </w:pPr>
    </w:p>
    <w:p w:rsidR="00C922E5" w:rsidRPr="006E358E" w:rsidRDefault="00C922E5" w:rsidP="00C922E5">
      <w:pPr>
        <w:jc w:val="both"/>
        <w:outlineLvl w:val="0"/>
        <w:rPr>
          <w:b/>
          <w:lang w:val="ro-RO"/>
        </w:rPr>
      </w:pPr>
      <w:r w:rsidRPr="006E358E">
        <w:rPr>
          <w:b/>
          <w:u w:val="single"/>
          <w:lang w:val="ro-RO"/>
        </w:rPr>
        <w:t>SUBIECTUL 4</w:t>
      </w:r>
      <w:r w:rsidRPr="006E358E">
        <w:rPr>
          <w:b/>
          <w:u w:val="single"/>
          <w:lang w:val="ro-RO"/>
        </w:rPr>
        <w:tab/>
      </w:r>
      <w:r w:rsidRPr="006E358E">
        <w:rPr>
          <w:b/>
          <w:u w:val="single"/>
          <w:lang w:val="ro-RO"/>
        </w:rPr>
        <w:tab/>
      </w:r>
      <w:r w:rsidRPr="006E358E">
        <w:rPr>
          <w:b/>
          <w:u w:val="single"/>
          <w:lang w:val="ro-RO"/>
        </w:rPr>
        <w:tab/>
      </w:r>
      <w:r w:rsidRPr="006E358E">
        <w:rPr>
          <w:b/>
          <w:u w:val="single"/>
          <w:lang w:val="ro-RO"/>
        </w:rPr>
        <w:tab/>
      </w:r>
      <w:r w:rsidRPr="006E358E">
        <w:rPr>
          <w:b/>
          <w:u w:val="single"/>
          <w:lang w:val="ro-RO"/>
        </w:rPr>
        <w:tab/>
      </w:r>
      <w:r w:rsidRPr="006E358E">
        <w:rPr>
          <w:b/>
          <w:u w:val="single"/>
          <w:lang w:val="ro-RO"/>
        </w:rPr>
        <w:tab/>
      </w:r>
      <w:r w:rsidRPr="006E358E">
        <w:rPr>
          <w:b/>
          <w:u w:val="single"/>
          <w:lang w:val="ro-RO"/>
        </w:rPr>
        <w:tab/>
      </w:r>
      <w:r w:rsidR="00A12CC3" w:rsidRPr="006E358E">
        <w:rPr>
          <w:b/>
          <w:u w:val="single"/>
          <w:lang w:val="ro-RO"/>
        </w:rPr>
        <w:t xml:space="preserve">  </w:t>
      </w:r>
      <w:r w:rsidRPr="006E358E">
        <w:rPr>
          <w:b/>
          <w:u w:val="single"/>
          <w:lang w:val="ro-RO"/>
        </w:rPr>
        <w:tab/>
      </w:r>
      <w:r w:rsidR="003C7302" w:rsidRPr="006E358E">
        <w:rPr>
          <w:b/>
          <w:u w:val="single"/>
          <w:lang w:val="ro-RO"/>
        </w:rPr>
        <w:t xml:space="preserve">           </w:t>
      </w:r>
      <w:r w:rsidR="0029536B" w:rsidRPr="006E358E">
        <w:rPr>
          <w:b/>
          <w:u w:val="single"/>
          <w:lang w:val="ro-RO"/>
        </w:rPr>
        <w:tab/>
      </w:r>
      <w:r w:rsidR="00F0750C" w:rsidRPr="006E358E">
        <w:rPr>
          <w:b/>
          <w:u w:val="single"/>
          <w:lang w:val="ro-RO"/>
        </w:rPr>
        <w:t>1</w:t>
      </w:r>
      <w:r w:rsidR="0029536B" w:rsidRPr="006E358E">
        <w:rPr>
          <w:b/>
          <w:u w:val="single"/>
          <w:lang w:val="ro-RO"/>
        </w:rPr>
        <w:t>0</w:t>
      </w:r>
      <w:r w:rsidRPr="006E358E">
        <w:rPr>
          <w:b/>
          <w:u w:val="single"/>
          <w:lang w:val="ro-RO"/>
        </w:rPr>
        <w:t xml:space="preserve"> puncte</w:t>
      </w:r>
    </w:p>
    <w:p w:rsidR="0029536B" w:rsidRPr="006E358E" w:rsidRDefault="0029536B" w:rsidP="0029536B">
      <w:pPr>
        <w:jc w:val="both"/>
        <w:rPr>
          <w:lang w:val="ro-RO"/>
        </w:rPr>
      </w:pPr>
      <w:r w:rsidRPr="006E358E">
        <w:rPr>
          <w:lang w:val="ro-RO"/>
        </w:rPr>
        <w:t>Explicaţi  creşterea rapidă a pop</w:t>
      </w:r>
      <w:r w:rsidR="00601292" w:rsidRPr="006E358E">
        <w:rPr>
          <w:lang w:val="ro-RO"/>
        </w:rPr>
        <w:t xml:space="preserve">ulaţiei Terrei după anul 1750, </w:t>
      </w:r>
      <w:r w:rsidRPr="006E358E">
        <w:rPr>
          <w:lang w:val="ro-RO"/>
        </w:rPr>
        <w:t>având în vedere principalele cauze.</w:t>
      </w:r>
      <w:r w:rsidRPr="006E358E">
        <w:rPr>
          <w:lang w:val="pt-BR"/>
        </w:rPr>
        <w:t xml:space="preserve">                                                                                     </w:t>
      </w:r>
    </w:p>
    <w:p w:rsidR="00C922E5" w:rsidRPr="006E358E" w:rsidRDefault="00125188" w:rsidP="001A55F8">
      <w:pPr>
        <w:jc w:val="right"/>
        <w:rPr>
          <w:i/>
          <w:lang w:val="ro-RO"/>
        </w:rPr>
      </w:pPr>
      <w:r w:rsidRPr="006E358E">
        <w:rPr>
          <w:i/>
          <w:lang w:val="ro-RO"/>
        </w:rPr>
        <w:t>p</w:t>
      </w:r>
      <w:r w:rsidR="001A55F8" w:rsidRPr="006E358E">
        <w:rPr>
          <w:i/>
          <w:lang w:val="ro-RO"/>
        </w:rPr>
        <w:t xml:space="preserve">rof. </w:t>
      </w:r>
      <w:r w:rsidR="00761C33" w:rsidRPr="006E358E">
        <w:rPr>
          <w:i/>
          <w:lang w:val="ro-RO"/>
        </w:rPr>
        <w:t>d</w:t>
      </w:r>
      <w:r w:rsidR="001A55F8" w:rsidRPr="006E358E">
        <w:rPr>
          <w:i/>
          <w:lang w:val="ro-RO"/>
        </w:rPr>
        <w:t xml:space="preserve">r. Adriana Misachevici </w:t>
      </w:r>
      <w:r w:rsidR="00761C33" w:rsidRPr="006E358E">
        <w:rPr>
          <w:i/>
          <w:lang w:val="ro-RO"/>
        </w:rPr>
        <w:t>(</w:t>
      </w:r>
      <w:r w:rsidR="001A55F8" w:rsidRPr="006E358E">
        <w:rPr>
          <w:i/>
          <w:lang w:val="ro-RO"/>
        </w:rPr>
        <w:t xml:space="preserve">Colegiul Tehnic </w:t>
      </w:r>
      <w:r w:rsidR="00761C33" w:rsidRPr="006E358E">
        <w:rPr>
          <w:i/>
          <w:lang w:val="ro-RO"/>
        </w:rPr>
        <w:t>„</w:t>
      </w:r>
      <w:r w:rsidR="001A55F8" w:rsidRPr="006E358E">
        <w:rPr>
          <w:i/>
          <w:lang w:val="ro-RO"/>
        </w:rPr>
        <w:t>Independen</w:t>
      </w:r>
      <w:r w:rsidR="00761C33" w:rsidRPr="006E358E">
        <w:rPr>
          <w:i/>
          <w:lang w:val="ro-RO"/>
        </w:rPr>
        <w:t>ţ</w:t>
      </w:r>
      <w:r w:rsidR="001A55F8" w:rsidRPr="006E358E">
        <w:rPr>
          <w:i/>
          <w:lang w:val="ro-RO"/>
        </w:rPr>
        <w:t>a</w:t>
      </w:r>
      <w:r w:rsidR="00761C33" w:rsidRPr="006E358E">
        <w:rPr>
          <w:i/>
          <w:lang w:val="ro-RO"/>
        </w:rPr>
        <w:t>”</w:t>
      </w:r>
      <w:r w:rsidR="001A55F8" w:rsidRPr="006E358E">
        <w:rPr>
          <w:i/>
          <w:lang w:val="ro-RO"/>
        </w:rPr>
        <w:t xml:space="preserve"> Sibiu</w:t>
      </w:r>
      <w:r w:rsidR="00761C33" w:rsidRPr="006E358E">
        <w:rPr>
          <w:i/>
          <w:lang w:val="ro-RO"/>
        </w:rPr>
        <w:t>)</w:t>
      </w:r>
    </w:p>
    <w:p w:rsidR="00DB4A4D" w:rsidRPr="006E358E" w:rsidRDefault="00DB4A4D" w:rsidP="00DB4A4D">
      <w:pPr>
        <w:jc w:val="both"/>
        <w:outlineLvl w:val="0"/>
        <w:rPr>
          <w:b/>
          <w:lang w:val="ro-RO"/>
        </w:rPr>
      </w:pPr>
      <w:r w:rsidRPr="006E358E">
        <w:rPr>
          <w:b/>
          <w:u w:val="single"/>
          <w:lang w:val="ro-RO"/>
        </w:rPr>
        <w:t xml:space="preserve">SUBIECTUL </w:t>
      </w:r>
      <w:r w:rsidR="00F0750C" w:rsidRPr="006E358E">
        <w:rPr>
          <w:b/>
          <w:u w:val="single"/>
          <w:lang w:val="ro-RO"/>
        </w:rPr>
        <w:t>5</w:t>
      </w:r>
      <w:r w:rsidR="00F0750C" w:rsidRPr="006E358E">
        <w:rPr>
          <w:b/>
          <w:u w:val="single"/>
          <w:lang w:val="ro-RO"/>
        </w:rPr>
        <w:tab/>
      </w:r>
      <w:r w:rsidR="00F0750C" w:rsidRPr="006E358E">
        <w:rPr>
          <w:b/>
          <w:u w:val="single"/>
          <w:lang w:val="ro-RO"/>
        </w:rPr>
        <w:tab/>
      </w:r>
      <w:r w:rsidR="00F0750C" w:rsidRPr="006E358E">
        <w:rPr>
          <w:b/>
          <w:u w:val="single"/>
          <w:lang w:val="ro-RO"/>
        </w:rPr>
        <w:tab/>
      </w:r>
      <w:r w:rsidR="00F0750C" w:rsidRPr="006E358E">
        <w:rPr>
          <w:b/>
          <w:u w:val="single"/>
          <w:lang w:val="ro-RO"/>
        </w:rPr>
        <w:tab/>
      </w:r>
      <w:r w:rsidR="00F0750C" w:rsidRPr="006E358E">
        <w:rPr>
          <w:b/>
          <w:u w:val="single"/>
          <w:lang w:val="ro-RO"/>
        </w:rPr>
        <w:tab/>
      </w:r>
      <w:r w:rsidR="00F0750C" w:rsidRPr="006E358E">
        <w:rPr>
          <w:b/>
          <w:u w:val="single"/>
          <w:lang w:val="ro-RO"/>
        </w:rPr>
        <w:tab/>
      </w:r>
      <w:r w:rsidR="00A12CC3" w:rsidRPr="006E358E">
        <w:rPr>
          <w:b/>
          <w:u w:val="single"/>
          <w:lang w:val="ro-RO"/>
        </w:rPr>
        <w:t xml:space="preserve">  </w:t>
      </w:r>
      <w:r w:rsidR="00F0750C" w:rsidRPr="006E358E">
        <w:rPr>
          <w:b/>
          <w:u w:val="single"/>
          <w:lang w:val="ro-RO"/>
        </w:rPr>
        <w:tab/>
      </w:r>
      <w:r w:rsidR="00F0750C" w:rsidRPr="006E358E">
        <w:rPr>
          <w:b/>
          <w:u w:val="single"/>
          <w:lang w:val="ro-RO"/>
        </w:rPr>
        <w:tab/>
      </w:r>
      <w:r w:rsidR="00F0750C" w:rsidRPr="006E358E">
        <w:rPr>
          <w:b/>
          <w:u w:val="single"/>
          <w:lang w:val="ro-RO"/>
        </w:rPr>
        <w:tab/>
        <w:t>17</w:t>
      </w:r>
      <w:r w:rsidRPr="006E358E">
        <w:rPr>
          <w:b/>
          <w:u w:val="single"/>
          <w:lang w:val="ro-RO"/>
        </w:rPr>
        <w:t xml:space="preserve"> puncte</w:t>
      </w:r>
    </w:p>
    <w:p w:rsidR="00F0750C" w:rsidRPr="006E358E" w:rsidRDefault="00D03E14" w:rsidP="00D03E14">
      <w:pPr>
        <w:jc w:val="both"/>
      </w:pPr>
      <w:r w:rsidRPr="006E358E">
        <w:t xml:space="preserve">a. </w:t>
      </w:r>
      <w:proofErr w:type="spellStart"/>
      <w:r w:rsidR="00F0750C" w:rsidRPr="006E358E">
        <w:t>Explicaţi</w:t>
      </w:r>
      <w:proofErr w:type="spellEnd"/>
      <w:r w:rsidR="00F0750C" w:rsidRPr="006E358E">
        <w:t xml:space="preserve"> </w:t>
      </w:r>
      <w:proofErr w:type="spellStart"/>
      <w:r w:rsidR="00F0750C" w:rsidRPr="006E358E">
        <w:t>structura</w:t>
      </w:r>
      <w:proofErr w:type="spellEnd"/>
      <w:r w:rsidR="00F0750C" w:rsidRPr="006E358E">
        <w:t xml:space="preserve"> </w:t>
      </w:r>
      <w:proofErr w:type="spellStart"/>
      <w:r w:rsidR="00F0750C" w:rsidRPr="006E358E">
        <w:t>populaţiei</w:t>
      </w:r>
      <w:proofErr w:type="spellEnd"/>
      <w:r w:rsidR="00F0750C" w:rsidRPr="006E358E">
        <w:t xml:space="preserve"> din </w:t>
      </w:r>
      <w:proofErr w:type="spellStart"/>
      <w:r w:rsidR="00F0750C" w:rsidRPr="006E358E">
        <w:t>punct</w:t>
      </w:r>
      <w:proofErr w:type="spellEnd"/>
      <w:r w:rsidR="00F0750C" w:rsidRPr="006E358E">
        <w:t xml:space="preserve"> de </w:t>
      </w:r>
      <w:proofErr w:type="spellStart"/>
      <w:r w:rsidR="00F0750C" w:rsidRPr="006E358E">
        <w:t>vedere</w:t>
      </w:r>
      <w:proofErr w:type="spellEnd"/>
      <w:r w:rsidR="00F0750C" w:rsidRPr="006E358E">
        <w:t xml:space="preserve"> </w:t>
      </w:r>
      <w:proofErr w:type="spellStart"/>
      <w:r w:rsidR="008E77B7" w:rsidRPr="006E358E">
        <w:t>p</w:t>
      </w:r>
      <w:r w:rsidR="004C19F3" w:rsidRPr="006E358E">
        <w:t>rofe</w:t>
      </w:r>
      <w:r w:rsidR="00761C33" w:rsidRPr="006E358E">
        <w:t>sional</w:t>
      </w:r>
      <w:proofErr w:type="spellEnd"/>
      <w:r w:rsidR="00F0750C" w:rsidRPr="006E358E">
        <w:t xml:space="preserve">. Se </w:t>
      </w:r>
      <w:proofErr w:type="spellStart"/>
      <w:r w:rsidR="00F0750C" w:rsidRPr="006E358E">
        <w:t>vor</w:t>
      </w:r>
      <w:proofErr w:type="spellEnd"/>
      <w:r w:rsidR="00F0750C" w:rsidRPr="006E358E">
        <w:t xml:space="preserve"> </w:t>
      </w:r>
      <w:proofErr w:type="spellStart"/>
      <w:r w:rsidR="00F0750C" w:rsidRPr="006E358E">
        <w:t>avea</w:t>
      </w:r>
      <w:proofErr w:type="spellEnd"/>
      <w:r w:rsidR="00F0750C" w:rsidRPr="006E358E">
        <w:t xml:space="preserve"> </w:t>
      </w:r>
      <w:r w:rsidR="00F0750C" w:rsidRPr="006E358E">
        <w:rPr>
          <w:lang w:val="ro-RO"/>
        </w:rPr>
        <w:t>î</w:t>
      </w:r>
      <w:r w:rsidR="00F0750C" w:rsidRPr="006E358E">
        <w:t xml:space="preserve">n </w:t>
      </w:r>
      <w:proofErr w:type="spellStart"/>
      <w:r w:rsidR="00F0750C" w:rsidRPr="006E358E">
        <w:t>vedere</w:t>
      </w:r>
      <w:proofErr w:type="spellEnd"/>
      <w:r w:rsidR="00F0750C" w:rsidRPr="006E358E">
        <w:t xml:space="preserve"> </w:t>
      </w:r>
      <w:proofErr w:type="spellStart"/>
      <w:r w:rsidR="00F0750C" w:rsidRPr="006E358E">
        <w:t>clasificările</w:t>
      </w:r>
      <w:proofErr w:type="spellEnd"/>
      <w:r w:rsidR="00F0750C" w:rsidRPr="006E358E">
        <w:t xml:space="preserve"> </w:t>
      </w:r>
      <w:proofErr w:type="spellStart"/>
      <w:r w:rsidR="00F0750C" w:rsidRPr="006E358E">
        <w:t>pe</w:t>
      </w:r>
      <w:proofErr w:type="spellEnd"/>
      <w:r w:rsidR="00F0750C" w:rsidRPr="006E358E">
        <w:t xml:space="preserve"> </w:t>
      </w:r>
      <w:proofErr w:type="spellStart"/>
      <w:r w:rsidR="00F0750C" w:rsidRPr="006E358E">
        <w:t>sectoare</w:t>
      </w:r>
      <w:proofErr w:type="spellEnd"/>
      <w:r w:rsidR="00F0750C" w:rsidRPr="006E358E">
        <w:t xml:space="preserve"> </w:t>
      </w:r>
      <w:proofErr w:type="spellStart"/>
      <w:r w:rsidR="00F0750C" w:rsidRPr="006E358E">
        <w:t>economice</w:t>
      </w:r>
      <w:proofErr w:type="spellEnd"/>
      <w:r w:rsidR="00F0750C" w:rsidRPr="006E358E">
        <w:t xml:space="preserve">, </w:t>
      </w:r>
      <w:proofErr w:type="spellStart"/>
      <w:r w:rsidR="00F0750C" w:rsidRPr="006E358E">
        <w:t>exemple</w:t>
      </w:r>
      <w:proofErr w:type="spellEnd"/>
      <w:r w:rsidR="00F0750C" w:rsidRPr="006E358E">
        <w:t xml:space="preserve"> de state </w:t>
      </w:r>
      <w:proofErr w:type="spellStart"/>
      <w:r w:rsidR="00F0750C" w:rsidRPr="006E358E">
        <w:t>şi</w:t>
      </w:r>
      <w:proofErr w:type="spellEnd"/>
      <w:r w:rsidR="00F0750C" w:rsidRPr="006E358E">
        <w:t xml:space="preserve"> se </w:t>
      </w:r>
      <w:proofErr w:type="spellStart"/>
      <w:r w:rsidR="00F0750C" w:rsidRPr="006E358E">
        <w:t>vor</w:t>
      </w:r>
      <w:proofErr w:type="spellEnd"/>
      <w:r w:rsidR="00F0750C" w:rsidRPr="006E358E">
        <w:t xml:space="preserve"> face </w:t>
      </w:r>
      <w:proofErr w:type="spellStart"/>
      <w:r w:rsidR="00F0750C" w:rsidRPr="006E358E">
        <w:t>comparaţii</w:t>
      </w:r>
      <w:proofErr w:type="spellEnd"/>
      <w:r w:rsidR="00F0750C" w:rsidRPr="006E358E">
        <w:t xml:space="preserve"> </w:t>
      </w:r>
      <w:proofErr w:type="spellStart"/>
      <w:r w:rsidR="00F0750C" w:rsidRPr="006E358E">
        <w:t>între</w:t>
      </w:r>
      <w:proofErr w:type="spellEnd"/>
      <w:r w:rsidR="00F0750C" w:rsidRPr="006E358E">
        <w:t xml:space="preserve"> </w:t>
      </w:r>
      <w:proofErr w:type="spellStart"/>
      <w:r w:rsidR="00F0750C" w:rsidRPr="006E358E">
        <w:t>ţări</w:t>
      </w:r>
      <w:proofErr w:type="spellEnd"/>
      <w:r w:rsidR="00F0750C" w:rsidRPr="006E358E">
        <w:t xml:space="preserve"> care </w:t>
      </w:r>
      <w:proofErr w:type="spellStart"/>
      <w:r w:rsidR="00F0750C" w:rsidRPr="006E358E">
        <w:t>inregistrează</w:t>
      </w:r>
      <w:proofErr w:type="spellEnd"/>
      <w:r w:rsidR="00F0750C" w:rsidRPr="006E358E">
        <w:t xml:space="preserve"> </w:t>
      </w:r>
      <w:proofErr w:type="spellStart"/>
      <w:r w:rsidR="00F0750C" w:rsidRPr="006E358E">
        <w:t>diferenţe</w:t>
      </w:r>
      <w:proofErr w:type="spellEnd"/>
      <w:r w:rsidR="00F0750C" w:rsidRPr="006E358E">
        <w:t xml:space="preserve"> </w:t>
      </w:r>
      <w:proofErr w:type="spellStart"/>
      <w:r w:rsidR="00F0750C" w:rsidRPr="006E358E">
        <w:t>privind</w:t>
      </w:r>
      <w:proofErr w:type="spellEnd"/>
      <w:r w:rsidR="00F0750C" w:rsidRPr="006E358E">
        <w:t xml:space="preserve"> </w:t>
      </w:r>
      <w:proofErr w:type="spellStart"/>
      <w:r w:rsidR="00F0750C" w:rsidRPr="006E358E">
        <w:t>structura</w:t>
      </w:r>
      <w:proofErr w:type="spellEnd"/>
      <w:r w:rsidR="00F0750C" w:rsidRPr="006E358E">
        <w:t xml:space="preserve"> </w:t>
      </w:r>
      <w:proofErr w:type="spellStart"/>
      <w:r w:rsidR="00F0750C" w:rsidRPr="006E358E">
        <w:t>profesională</w:t>
      </w:r>
      <w:proofErr w:type="spellEnd"/>
      <w:r w:rsidR="00F0750C" w:rsidRPr="006E358E">
        <w:t xml:space="preserve">.  </w:t>
      </w:r>
    </w:p>
    <w:p w:rsidR="00F0750C" w:rsidRPr="006E358E" w:rsidRDefault="00F0750C" w:rsidP="00D03E14">
      <w:pPr>
        <w:jc w:val="both"/>
        <w:rPr>
          <w:lang w:val="it-IT"/>
        </w:rPr>
      </w:pPr>
      <w:r w:rsidRPr="006E358E">
        <w:t xml:space="preserve"> b. </w:t>
      </w:r>
      <w:proofErr w:type="spellStart"/>
      <w:r w:rsidRPr="006E358E">
        <w:t>Comparaţi</w:t>
      </w:r>
      <w:proofErr w:type="spellEnd"/>
      <w:r w:rsidRPr="006E358E">
        <w:t xml:space="preserve"> </w:t>
      </w:r>
      <w:proofErr w:type="spellStart"/>
      <w:r w:rsidRPr="006E358E">
        <w:t>piramidele</w:t>
      </w:r>
      <w:proofErr w:type="spellEnd"/>
      <w:r w:rsidRPr="006E358E">
        <w:t xml:space="preserve"> </w:t>
      </w:r>
      <w:proofErr w:type="spellStart"/>
      <w:r w:rsidRPr="006E358E">
        <w:t>grupelor</w:t>
      </w:r>
      <w:proofErr w:type="spellEnd"/>
      <w:r w:rsidRPr="006E358E">
        <w:t xml:space="preserve"> de </w:t>
      </w:r>
      <w:proofErr w:type="spellStart"/>
      <w:proofErr w:type="gramStart"/>
      <w:r w:rsidRPr="006E358E">
        <w:t>vârstă</w:t>
      </w:r>
      <w:proofErr w:type="spellEnd"/>
      <w:r w:rsidRPr="006E358E">
        <w:t xml:space="preserve">  ale</w:t>
      </w:r>
      <w:proofErr w:type="gramEnd"/>
      <w:r w:rsidRPr="006E358E">
        <w:t xml:space="preserve"> </w:t>
      </w:r>
      <w:proofErr w:type="spellStart"/>
      <w:r w:rsidRPr="006E358E">
        <w:t>populaţiei</w:t>
      </w:r>
      <w:proofErr w:type="spellEnd"/>
      <w:r w:rsidRPr="006E358E">
        <w:t xml:space="preserve"> </w:t>
      </w:r>
      <w:proofErr w:type="spellStart"/>
      <w:r w:rsidRPr="006E358E">
        <w:t>celor</w:t>
      </w:r>
      <w:proofErr w:type="spellEnd"/>
      <w:r w:rsidRPr="006E358E">
        <w:t xml:space="preserve"> </w:t>
      </w:r>
      <w:proofErr w:type="spellStart"/>
      <w:r w:rsidRPr="006E358E">
        <w:t>două</w:t>
      </w:r>
      <w:proofErr w:type="spellEnd"/>
      <w:r w:rsidRPr="006E358E">
        <w:t xml:space="preserve"> state, </w:t>
      </w:r>
      <w:proofErr w:type="spellStart"/>
      <w:r w:rsidRPr="006E358E">
        <w:t>prezentate</w:t>
      </w:r>
      <w:proofErr w:type="spellEnd"/>
      <w:r w:rsidRPr="006E358E">
        <w:t xml:space="preserve"> </w:t>
      </w:r>
      <w:proofErr w:type="spellStart"/>
      <w:r w:rsidRPr="006E358E">
        <w:t>mai</w:t>
      </w:r>
      <w:proofErr w:type="spellEnd"/>
      <w:r w:rsidRPr="006E358E">
        <w:t xml:space="preserve"> </w:t>
      </w:r>
      <w:proofErr w:type="spellStart"/>
      <w:r w:rsidRPr="006E358E">
        <w:t>jos</w:t>
      </w:r>
      <w:proofErr w:type="spellEnd"/>
      <w:r w:rsidRPr="006E358E">
        <w:t xml:space="preserve">. </w:t>
      </w:r>
      <w:r w:rsidRPr="006E358E">
        <w:rPr>
          <w:lang w:val="it-IT"/>
        </w:rPr>
        <w:t>Precizaţi şi explicaţi deosebirile dintre cele două modele grafice, notate cu 1 şi 2.</w:t>
      </w:r>
    </w:p>
    <w:p w:rsidR="00F0750C" w:rsidRPr="006E358E" w:rsidRDefault="00F0750C" w:rsidP="00D03E14">
      <w:pPr>
        <w:tabs>
          <w:tab w:val="left" w:pos="6659"/>
        </w:tabs>
        <w:jc w:val="both"/>
        <w:rPr>
          <w:lang w:val="it-IT"/>
        </w:rPr>
      </w:pPr>
      <w:r w:rsidRPr="006E358E">
        <w:rPr>
          <w:lang w:val="it-IT"/>
        </w:rPr>
        <w:t xml:space="preserve">                     </w:t>
      </w:r>
    </w:p>
    <w:p w:rsidR="00F0750C" w:rsidRPr="006E358E" w:rsidRDefault="009945E5" w:rsidP="00F0750C">
      <w:pPr>
        <w:tabs>
          <w:tab w:val="left" w:pos="6659"/>
        </w:tabs>
        <w:rPr>
          <w:lang w:val="it-IT"/>
        </w:rPr>
      </w:pPr>
      <w:r w:rsidRPr="006E358E">
        <w:rPr>
          <w:noProof/>
        </w:rPr>
        <w:pict>
          <v:group id="_x0000_s1026" style="position:absolute;margin-left:43.85pt;margin-top:13.25pt;width:397.15pt;height:223.5pt;z-index:251660288" coordorigin="2394,3011" coordsize="7440,41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grafic1.jpg" style="position:absolute;left:2394;top:3011;width:2826;height:4147;visibility:visible">
              <v:imagedata r:id="rId9" o:title="grafic1"/>
            </v:shape>
            <v:shape id="Picture 2" o:spid="_x0000_s1028" type="#_x0000_t75" alt="grafic2.jpg" style="position:absolute;left:5994;top:3011;width:3840;height:4032;visibility:visible;mso-position-horizontal-relative:margin">
              <v:imagedata r:id="rId10" o:title="grafic2"/>
            </v:shape>
          </v:group>
        </w:pict>
      </w:r>
      <w:r w:rsidR="00F0750C" w:rsidRPr="006E358E">
        <w:rPr>
          <w:lang w:val="it-IT"/>
        </w:rPr>
        <w:t xml:space="preserve">                                </w:t>
      </w:r>
    </w:p>
    <w:p w:rsidR="00F0750C" w:rsidRPr="006E358E" w:rsidRDefault="00F0750C" w:rsidP="00F0750C">
      <w:pPr>
        <w:jc w:val="center"/>
        <w:rPr>
          <w:lang w:val="it-IT"/>
        </w:rPr>
      </w:pPr>
    </w:p>
    <w:p w:rsidR="00F0750C" w:rsidRPr="006E358E" w:rsidRDefault="00F0750C" w:rsidP="00F0750C">
      <w:pPr>
        <w:jc w:val="center"/>
        <w:rPr>
          <w:lang w:val="it-IT"/>
        </w:rPr>
      </w:pPr>
    </w:p>
    <w:p w:rsidR="00F0750C" w:rsidRPr="006E358E" w:rsidRDefault="00F0750C" w:rsidP="00F0750C">
      <w:pPr>
        <w:jc w:val="center"/>
        <w:rPr>
          <w:lang w:val="it-IT"/>
        </w:rPr>
      </w:pPr>
    </w:p>
    <w:p w:rsidR="00F0750C" w:rsidRPr="006E358E" w:rsidRDefault="00F0750C" w:rsidP="00F0750C">
      <w:pPr>
        <w:jc w:val="center"/>
        <w:rPr>
          <w:lang w:val="it-IT"/>
        </w:rPr>
      </w:pPr>
    </w:p>
    <w:p w:rsidR="00F0750C" w:rsidRPr="006E358E" w:rsidRDefault="00F0750C" w:rsidP="00F0750C">
      <w:pPr>
        <w:jc w:val="center"/>
        <w:rPr>
          <w:lang w:val="it-IT"/>
        </w:rPr>
      </w:pPr>
    </w:p>
    <w:p w:rsidR="00F0750C" w:rsidRPr="006E358E" w:rsidRDefault="00F0750C" w:rsidP="00F0750C">
      <w:pPr>
        <w:jc w:val="center"/>
        <w:rPr>
          <w:lang w:val="it-IT"/>
        </w:rPr>
      </w:pPr>
    </w:p>
    <w:p w:rsidR="00F0750C" w:rsidRPr="006E358E" w:rsidRDefault="00F0750C" w:rsidP="00F0750C">
      <w:pPr>
        <w:jc w:val="center"/>
        <w:rPr>
          <w:lang w:val="it-IT"/>
        </w:rPr>
      </w:pPr>
    </w:p>
    <w:p w:rsidR="00F0750C" w:rsidRPr="006E358E" w:rsidRDefault="00F0750C" w:rsidP="00F0750C">
      <w:pPr>
        <w:ind w:firstLine="720"/>
        <w:rPr>
          <w:lang w:val="it-IT"/>
        </w:rPr>
      </w:pPr>
      <w:r w:rsidRPr="006E358E">
        <w:rPr>
          <w:lang w:val="it-IT"/>
        </w:rPr>
        <w:t xml:space="preserve">   </w:t>
      </w:r>
    </w:p>
    <w:p w:rsidR="00F0750C" w:rsidRPr="006E358E" w:rsidRDefault="00F0750C" w:rsidP="00F0750C">
      <w:pPr>
        <w:ind w:firstLine="720"/>
        <w:rPr>
          <w:lang w:val="it-IT"/>
        </w:rPr>
      </w:pPr>
    </w:p>
    <w:p w:rsidR="00F0750C" w:rsidRPr="006E358E" w:rsidRDefault="00F0750C" w:rsidP="00F0750C">
      <w:pPr>
        <w:ind w:firstLine="720"/>
        <w:rPr>
          <w:lang w:val="it-IT"/>
        </w:rPr>
      </w:pPr>
    </w:p>
    <w:p w:rsidR="00F0750C" w:rsidRPr="006E358E" w:rsidRDefault="00F0750C" w:rsidP="00F0750C">
      <w:pPr>
        <w:ind w:firstLine="720"/>
        <w:rPr>
          <w:lang w:val="it-IT"/>
        </w:rPr>
      </w:pPr>
    </w:p>
    <w:p w:rsidR="00F0750C" w:rsidRPr="006E358E" w:rsidRDefault="00F0750C" w:rsidP="00F0750C">
      <w:pPr>
        <w:ind w:firstLine="720"/>
        <w:rPr>
          <w:lang w:val="it-IT"/>
        </w:rPr>
      </w:pPr>
    </w:p>
    <w:p w:rsidR="00F0750C" w:rsidRPr="006E358E" w:rsidRDefault="00F0750C" w:rsidP="00F0750C">
      <w:pPr>
        <w:ind w:firstLine="720"/>
        <w:rPr>
          <w:lang w:val="it-IT"/>
        </w:rPr>
      </w:pPr>
    </w:p>
    <w:p w:rsidR="00F0750C" w:rsidRPr="006E358E" w:rsidRDefault="00F0750C" w:rsidP="00F0750C">
      <w:pPr>
        <w:ind w:firstLine="720"/>
        <w:rPr>
          <w:lang w:val="it-IT"/>
        </w:rPr>
      </w:pPr>
    </w:p>
    <w:p w:rsidR="00F0750C" w:rsidRPr="006E358E" w:rsidRDefault="00F0750C" w:rsidP="00F0750C">
      <w:pPr>
        <w:ind w:firstLine="720"/>
        <w:rPr>
          <w:lang w:val="it-IT"/>
        </w:rPr>
      </w:pPr>
    </w:p>
    <w:p w:rsidR="00F0750C" w:rsidRPr="006E358E" w:rsidRDefault="00F0750C" w:rsidP="00F0750C">
      <w:pPr>
        <w:ind w:firstLine="720"/>
        <w:rPr>
          <w:lang w:val="it-IT"/>
        </w:rPr>
      </w:pPr>
    </w:p>
    <w:p w:rsidR="00F0750C" w:rsidRPr="006E358E" w:rsidRDefault="00F0750C" w:rsidP="006E358E">
      <w:pPr>
        <w:rPr>
          <w:lang w:val="it-IT"/>
        </w:rPr>
      </w:pPr>
    </w:p>
    <w:p w:rsidR="00F0750C" w:rsidRPr="006E358E" w:rsidRDefault="00F0750C" w:rsidP="00F0750C">
      <w:pPr>
        <w:ind w:firstLine="720"/>
        <w:rPr>
          <w:lang w:val="it-IT"/>
        </w:rPr>
      </w:pPr>
      <w:r w:rsidRPr="006E358E">
        <w:rPr>
          <w:lang w:val="it-IT"/>
        </w:rPr>
        <w:t xml:space="preserve"> 1 – Piramida unei ţări bine dezvoltate                    2 – Piramida unei ţări slab dezvoltate</w:t>
      </w:r>
    </w:p>
    <w:p w:rsidR="00A8390A" w:rsidRPr="006E358E" w:rsidRDefault="00761C33" w:rsidP="00761C33">
      <w:pPr>
        <w:jc w:val="right"/>
        <w:rPr>
          <w:i/>
        </w:rPr>
      </w:pPr>
      <w:proofErr w:type="spellStart"/>
      <w:proofErr w:type="gramStart"/>
      <w:r w:rsidRPr="006E358E">
        <w:rPr>
          <w:i/>
        </w:rPr>
        <w:t>prof</w:t>
      </w:r>
      <w:proofErr w:type="spellEnd"/>
      <w:proofErr w:type="gramEnd"/>
      <w:r w:rsidRPr="006E358E">
        <w:rPr>
          <w:i/>
        </w:rPr>
        <w:t xml:space="preserve"> </w:t>
      </w:r>
      <w:proofErr w:type="spellStart"/>
      <w:r w:rsidRPr="006E358E">
        <w:rPr>
          <w:i/>
        </w:rPr>
        <w:t>Mihai</w:t>
      </w:r>
      <w:proofErr w:type="spellEnd"/>
      <w:r w:rsidRPr="006E358E">
        <w:rPr>
          <w:i/>
        </w:rPr>
        <w:t xml:space="preserve"> </w:t>
      </w:r>
      <w:proofErr w:type="spellStart"/>
      <w:r w:rsidRPr="006E358E">
        <w:rPr>
          <w:i/>
        </w:rPr>
        <w:t>Ordean</w:t>
      </w:r>
      <w:proofErr w:type="spellEnd"/>
      <w:r w:rsidRPr="006E358E">
        <w:rPr>
          <w:i/>
        </w:rPr>
        <w:t xml:space="preserve"> (</w:t>
      </w:r>
      <w:proofErr w:type="spellStart"/>
      <w:r w:rsidRPr="006E358E">
        <w:rPr>
          <w:i/>
        </w:rPr>
        <w:t>Liceul</w:t>
      </w:r>
      <w:proofErr w:type="spellEnd"/>
      <w:r w:rsidRPr="006E358E">
        <w:rPr>
          <w:i/>
        </w:rPr>
        <w:t xml:space="preserve"> </w:t>
      </w:r>
      <w:proofErr w:type="spellStart"/>
      <w:r w:rsidRPr="006E358E">
        <w:rPr>
          <w:i/>
        </w:rPr>
        <w:t>Teoretic</w:t>
      </w:r>
      <w:proofErr w:type="spellEnd"/>
      <w:r w:rsidRPr="006E358E">
        <w:rPr>
          <w:i/>
        </w:rPr>
        <w:t xml:space="preserve"> “C. </w:t>
      </w:r>
      <w:proofErr w:type="spellStart"/>
      <w:r w:rsidRPr="006E358E">
        <w:rPr>
          <w:i/>
        </w:rPr>
        <w:t>Noica</w:t>
      </w:r>
      <w:proofErr w:type="spellEnd"/>
      <w:r w:rsidRPr="006E358E">
        <w:rPr>
          <w:i/>
        </w:rPr>
        <w:t xml:space="preserve">” Sibiu. </w:t>
      </w:r>
    </w:p>
    <w:sectPr w:rsidR="00A8390A" w:rsidRPr="006E358E" w:rsidSect="00C922E5">
      <w:headerReference w:type="default" r:id="rId11"/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54" w:rsidRDefault="00484D54" w:rsidP="00C922E5">
      <w:r>
        <w:separator/>
      </w:r>
    </w:p>
  </w:endnote>
  <w:endnote w:type="continuationSeparator" w:id="1">
    <w:p w:rsidR="00484D54" w:rsidRDefault="00484D54" w:rsidP="00C9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E5" w:rsidRPr="00C922E5" w:rsidRDefault="00C922E5">
    <w:pPr>
      <w:pStyle w:val="Footer"/>
      <w:rPr>
        <w:lang w:val="ro-RO"/>
      </w:rPr>
    </w:pPr>
    <w:r w:rsidRPr="00C922E5">
      <w:rPr>
        <w:i/>
        <w:lang w:val="ro-RO"/>
      </w:rPr>
      <w:t>Concursul şcolar de Geografie</w:t>
    </w:r>
    <w:r w:rsidRPr="00C922E5">
      <w:rPr>
        <w:lang w:val="ro-RO"/>
      </w:rPr>
      <w:ptab w:relativeTo="margin" w:alignment="center" w:leader="none"/>
    </w:r>
    <w:r w:rsidRPr="00C922E5">
      <w:rPr>
        <w:i/>
        <w:lang w:val="ro-RO"/>
      </w:rPr>
      <w:t>Etapa</w:t>
    </w:r>
    <w:r w:rsidRPr="00C922E5">
      <w:rPr>
        <w:lang w:val="ro-RO"/>
      </w:rPr>
      <w:t xml:space="preserve"> </w:t>
    </w:r>
    <w:r w:rsidRPr="00C922E5">
      <w:rPr>
        <w:i/>
        <w:lang w:val="ro-RO"/>
      </w:rPr>
      <w:t>judeţeană</w:t>
    </w:r>
    <w:r w:rsidRPr="00C922E5">
      <w:rPr>
        <w:lang w:val="ro-RO"/>
      </w:rPr>
      <w:ptab w:relativeTo="margin" w:alignment="right" w:leader="none"/>
    </w:r>
    <w:r w:rsidRPr="00C922E5">
      <w:rPr>
        <w:i/>
        <w:lang w:val="ro-RO"/>
      </w:rPr>
      <w:t>03.03.2012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54" w:rsidRDefault="00484D54" w:rsidP="00C922E5">
      <w:r>
        <w:separator/>
      </w:r>
    </w:p>
  </w:footnote>
  <w:footnote w:type="continuationSeparator" w:id="1">
    <w:p w:rsidR="00484D54" w:rsidRDefault="00484D54" w:rsidP="00C92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5742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C922E5" w:rsidRDefault="009945E5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1B582B" w:rsidRPr="001B582B">
            <w:rPr>
              <w:b/>
              <w:noProof/>
            </w:rPr>
            <w:t>2</w:t>
          </w:r>
        </w:fldSimple>
        <w:r w:rsidR="00C922E5">
          <w:rPr>
            <w:b/>
          </w:rPr>
          <w:t xml:space="preserve"> | </w:t>
        </w:r>
        <w:r w:rsidR="00C922E5">
          <w:rPr>
            <w:color w:val="7F7F7F" w:themeColor="background1" w:themeShade="7F"/>
            <w:spacing w:val="60"/>
          </w:rPr>
          <w:t>Page</w:t>
        </w:r>
      </w:p>
    </w:sdtContent>
  </w:sdt>
  <w:p w:rsidR="00C922E5" w:rsidRDefault="00C92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DD6"/>
    <w:multiLevelType w:val="hybridMultilevel"/>
    <w:tmpl w:val="BAEEC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B56"/>
    <w:multiLevelType w:val="hybridMultilevel"/>
    <w:tmpl w:val="2FD2D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1B6A"/>
    <w:multiLevelType w:val="hybridMultilevel"/>
    <w:tmpl w:val="2F124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2E5"/>
    <w:rsid w:val="00056082"/>
    <w:rsid w:val="000B0686"/>
    <w:rsid w:val="000C5504"/>
    <w:rsid w:val="00125188"/>
    <w:rsid w:val="001504D6"/>
    <w:rsid w:val="001A55F8"/>
    <w:rsid w:val="001B3C7E"/>
    <w:rsid w:val="001B582B"/>
    <w:rsid w:val="001C0A1F"/>
    <w:rsid w:val="001C1F00"/>
    <w:rsid w:val="001E6700"/>
    <w:rsid w:val="0022415E"/>
    <w:rsid w:val="0029536B"/>
    <w:rsid w:val="0031189E"/>
    <w:rsid w:val="00316758"/>
    <w:rsid w:val="00330779"/>
    <w:rsid w:val="003A1711"/>
    <w:rsid w:val="003C7302"/>
    <w:rsid w:val="00400F0B"/>
    <w:rsid w:val="0042177E"/>
    <w:rsid w:val="00484D54"/>
    <w:rsid w:val="004C19F3"/>
    <w:rsid w:val="005152D2"/>
    <w:rsid w:val="005405D1"/>
    <w:rsid w:val="00550893"/>
    <w:rsid w:val="005F5B1D"/>
    <w:rsid w:val="00601292"/>
    <w:rsid w:val="0060415E"/>
    <w:rsid w:val="00620A1B"/>
    <w:rsid w:val="0062561F"/>
    <w:rsid w:val="00651293"/>
    <w:rsid w:val="006964C9"/>
    <w:rsid w:val="006A3B9C"/>
    <w:rsid w:val="006C08E2"/>
    <w:rsid w:val="006E358E"/>
    <w:rsid w:val="00761C33"/>
    <w:rsid w:val="0080405A"/>
    <w:rsid w:val="008E77B7"/>
    <w:rsid w:val="009945E5"/>
    <w:rsid w:val="009C33E6"/>
    <w:rsid w:val="00A12CC3"/>
    <w:rsid w:val="00A618C0"/>
    <w:rsid w:val="00A776FF"/>
    <w:rsid w:val="00A8390A"/>
    <w:rsid w:val="00A8651B"/>
    <w:rsid w:val="00B91F09"/>
    <w:rsid w:val="00C025F2"/>
    <w:rsid w:val="00C12D01"/>
    <w:rsid w:val="00C922E5"/>
    <w:rsid w:val="00D03E14"/>
    <w:rsid w:val="00DB4A4D"/>
    <w:rsid w:val="00DE470C"/>
    <w:rsid w:val="00E57D5D"/>
    <w:rsid w:val="00E93F3F"/>
    <w:rsid w:val="00F0750C"/>
    <w:rsid w:val="00F51015"/>
    <w:rsid w:val="00F803DB"/>
    <w:rsid w:val="00F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2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2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922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2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E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E470C"/>
    <w:pPr>
      <w:ind w:left="720"/>
      <w:contextualSpacing/>
    </w:pPr>
  </w:style>
  <w:style w:type="table" w:styleId="TableGrid">
    <w:name w:val="Table Grid"/>
    <w:basedOn w:val="TableNormal"/>
    <w:uiPriority w:val="59"/>
    <w:rsid w:val="00C0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59D6-FED2-417D-A8B8-AF969C88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Mgw1</dc:creator>
  <cp:keywords/>
  <dc:description/>
  <cp:lastModifiedBy>User</cp:lastModifiedBy>
  <cp:revision>34</cp:revision>
  <cp:lastPrinted>2012-03-03T07:19:00Z</cp:lastPrinted>
  <dcterms:created xsi:type="dcterms:W3CDTF">2012-02-19T14:56:00Z</dcterms:created>
  <dcterms:modified xsi:type="dcterms:W3CDTF">2012-03-03T07:20:00Z</dcterms:modified>
</cp:coreProperties>
</file>